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1AF6" w14:textId="77777777" w:rsidR="00604805" w:rsidRDefault="000C6A01" w:rsidP="001313CA">
      <w:pPr>
        <w:shd w:val="clear" w:color="auto" w:fill="FFFFFF" w:themeFill="background1"/>
        <w:jc w:val="center"/>
        <w:rPr>
          <w:b/>
          <w:bCs/>
          <w:sz w:val="36"/>
          <w:szCs w:val="36"/>
          <w:lang w:val="eu-ES"/>
        </w:rPr>
      </w:pPr>
      <w:r>
        <w:rPr>
          <w:noProof/>
          <w:lang w:eastAsia="es-ES"/>
        </w:rPr>
        <w:drawing>
          <wp:inline distT="0" distB="0" distL="0" distR="0" wp14:anchorId="34ABEF1F" wp14:editId="4301486F">
            <wp:extent cx="1509040" cy="1390458"/>
            <wp:effectExtent l="0" t="0" r="0" b="635"/>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2079" cy="1402473"/>
                    </a:xfrm>
                    <a:prstGeom prst="rect">
                      <a:avLst/>
                    </a:prstGeom>
                    <a:noFill/>
                    <a:ln>
                      <a:noFill/>
                    </a:ln>
                  </pic:spPr>
                </pic:pic>
              </a:graphicData>
            </a:graphic>
          </wp:inline>
        </w:drawing>
      </w:r>
    </w:p>
    <w:p w14:paraId="5DF30CF5" w14:textId="77777777" w:rsidR="00604805" w:rsidRDefault="00604805" w:rsidP="001313CA">
      <w:pPr>
        <w:shd w:val="clear" w:color="auto" w:fill="FFFFFF" w:themeFill="background1"/>
        <w:jc w:val="center"/>
        <w:rPr>
          <w:b/>
          <w:bCs/>
          <w:sz w:val="36"/>
          <w:szCs w:val="36"/>
          <w:lang w:val="eu-ES"/>
        </w:rPr>
      </w:pPr>
    </w:p>
    <w:p w14:paraId="5044F8AE" w14:textId="77777777" w:rsidR="00643C07" w:rsidRDefault="00643C07" w:rsidP="001313CA">
      <w:pPr>
        <w:shd w:val="clear" w:color="auto" w:fill="FFFFFF" w:themeFill="background1"/>
        <w:jc w:val="center"/>
        <w:rPr>
          <w:b/>
          <w:bCs/>
          <w:sz w:val="36"/>
          <w:szCs w:val="36"/>
          <w:lang w:val="eu-ES"/>
        </w:rPr>
      </w:pPr>
      <w:r w:rsidRPr="00643C07">
        <w:rPr>
          <w:b/>
          <w:bCs/>
          <w:sz w:val="36"/>
          <w:szCs w:val="36"/>
          <w:lang w:val="eu-ES"/>
        </w:rPr>
        <w:t>HIZKUNTZEN KUDEAKETARI  LOTUTAKO PRAKTIKA ONAK JASOTZEKO FITXA</w:t>
      </w:r>
    </w:p>
    <w:p w14:paraId="010517B6" w14:textId="77777777" w:rsidR="00A473B7" w:rsidRDefault="00A473B7" w:rsidP="00A473B7">
      <w:pPr>
        <w:shd w:val="clear" w:color="auto" w:fill="FFFFFF" w:themeFill="background1"/>
        <w:jc w:val="both"/>
        <w:rPr>
          <w:sz w:val="28"/>
          <w:szCs w:val="28"/>
          <w:lang w:val="eu-ES"/>
        </w:rPr>
      </w:pPr>
    </w:p>
    <w:tbl>
      <w:tblPr>
        <w:tblStyle w:val="Tablaconcuadrcula"/>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none" w:sz="0" w:space="0" w:color="auto"/>
          <w:insideV w:val="none" w:sz="0" w:space="0" w:color="auto"/>
        </w:tblBorders>
        <w:tblLook w:val="04A0" w:firstRow="1" w:lastRow="0" w:firstColumn="1" w:lastColumn="0" w:noHBand="0" w:noVBand="1"/>
      </w:tblPr>
      <w:tblGrid>
        <w:gridCol w:w="9967"/>
      </w:tblGrid>
      <w:tr w:rsidR="00A473B7" w:rsidRPr="002C10F9" w14:paraId="0EF87478" w14:textId="77777777" w:rsidTr="00A473B7">
        <w:trPr>
          <w:trHeight w:val="5304"/>
        </w:trPr>
        <w:tc>
          <w:tcPr>
            <w:tcW w:w="9967" w:type="dxa"/>
          </w:tcPr>
          <w:p w14:paraId="3B6B5531" w14:textId="77777777" w:rsidR="00A473B7" w:rsidRPr="00640BFC" w:rsidRDefault="00A473B7" w:rsidP="003474DF">
            <w:pPr>
              <w:shd w:val="clear" w:color="auto" w:fill="FFFFFF" w:themeFill="background1"/>
              <w:jc w:val="both"/>
              <w:rPr>
                <w:b/>
                <w:bCs/>
                <w:color w:val="538135" w:themeColor="accent6" w:themeShade="BF"/>
                <w:sz w:val="28"/>
                <w:szCs w:val="28"/>
                <w:lang w:val="eu-ES"/>
              </w:rPr>
            </w:pPr>
            <w:r w:rsidRPr="00640BFC">
              <w:rPr>
                <w:b/>
                <w:bCs/>
                <w:color w:val="538135" w:themeColor="accent6" w:themeShade="BF"/>
                <w:sz w:val="28"/>
                <w:szCs w:val="28"/>
                <w:lang w:val="eu-ES"/>
              </w:rPr>
              <w:t>Dokumentua betetzeko jarraibideak:</w:t>
            </w:r>
          </w:p>
          <w:p w14:paraId="1FB01BDC" w14:textId="77777777" w:rsidR="00A473B7" w:rsidRDefault="00A473B7" w:rsidP="003474DF">
            <w:pPr>
              <w:shd w:val="clear" w:color="auto" w:fill="FFFFFF" w:themeFill="background1"/>
              <w:jc w:val="both"/>
              <w:rPr>
                <w:sz w:val="28"/>
                <w:szCs w:val="28"/>
                <w:lang w:val="eu-ES"/>
              </w:rPr>
            </w:pPr>
          </w:p>
          <w:p w14:paraId="42298ACF" w14:textId="77777777" w:rsidR="00A473B7" w:rsidRDefault="00640BFC" w:rsidP="003474DF">
            <w:pPr>
              <w:shd w:val="clear" w:color="auto" w:fill="FFFFFF" w:themeFill="background1"/>
              <w:jc w:val="both"/>
              <w:rPr>
                <w:sz w:val="24"/>
                <w:szCs w:val="24"/>
                <w:lang w:val="eu-ES"/>
              </w:rPr>
            </w:pPr>
            <w:r w:rsidRPr="00640BFC">
              <w:rPr>
                <w:sz w:val="24"/>
                <w:szCs w:val="24"/>
                <w:lang w:val="eu-ES"/>
              </w:rPr>
              <w:t xml:space="preserve">Modu errazenean egiteko prestatu dugu fitxa hau. Dokumentu honek </w:t>
            </w:r>
            <w:r w:rsidR="00A473B7" w:rsidRPr="00A473B7">
              <w:rPr>
                <w:sz w:val="24"/>
                <w:szCs w:val="24"/>
                <w:lang w:val="eu-ES"/>
              </w:rPr>
              <w:t xml:space="preserve"> bi parte ditu:</w:t>
            </w:r>
          </w:p>
          <w:p w14:paraId="4EBEF067" w14:textId="77777777" w:rsidR="00A473B7" w:rsidRPr="00A473B7" w:rsidRDefault="00A473B7" w:rsidP="00A473B7">
            <w:pPr>
              <w:pStyle w:val="Prrafodelista"/>
              <w:numPr>
                <w:ilvl w:val="0"/>
                <w:numId w:val="8"/>
              </w:numPr>
              <w:shd w:val="clear" w:color="auto" w:fill="FFFFFF" w:themeFill="background1"/>
              <w:spacing w:after="0" w:line="240" w:lineRule="auto"/>
              <w:jc w:val="both"/>
              <w:rPr>
                <w:sz w:val="28"/>
                <w:szCs w:val="28"/>
                <w:lang w:val="eu-ES"/>
              </w:rPr>
            </w:pPr>
            <w:r w:rsidRPr="00A473B7">
              <w:rPr>
                <w:b/>
                <w:bCs/>
                <w:sz w:val="24"/>
                <w:szCs w:val="24"/>
                <w:lang w:val="eu-ES"/>
              </w:rPr>
              <w:t xml:space="preserve">Erakundearen inguruko datuak jasotzeko: </w:t>
            </w:r>
            <w:r w:rsidRPr="00A473B7">
              <w:rPr>
                <w:sz w:val="24"/>
                <w:szCs w:val="24"/>
                <w:lang w:val="eu-ES"/>
              </w:rPr>
              <w:t>Taula batean erakundearen 5 datu nagusi eskatzen dira. Ondoren erakundeko solaskidearen datuak eskatzen dira, baina hauek hautazkoak dira. Helburua da erakundeen artean harremana bultzatzea eta elkarren artean ikastea. Ez baduzu inor zurekin harremanetan jartzea nahi, ez bete solaskidearen datuak.</w:t>
            </w:r>
          </w:p>
          <w:p w14:paraId="0E198B05" w14:textId="77777777" w:rsidR="00A473B7" w:rsidRPr="00A473B7" w:rsidRDefault="00A473B7" w:rsidP="00A473B7">
            <w:pPr>
              <w:pStyle w:val="Prrafodelista"/>
              <w:numPr>
                <w:ilvl w:val="0"/>
                <w:numId w:val="8"/>
              </w:numPr>
              <w:shd w:val="clear" w:color="auto" w:fill="FFFFFF" w:themeFill="background1"/>
              <w:spacing w:after="0" w:line="240" w:lineRule="auto"/>
              <w:jc w:val="both"/>
              <w:rPr>
                <w:sz w:val="28"/>
                <w:szCs w:val="28"/>
                <w:lang w:val="eu-ES"/>
              </w:rPr>
            </w:pPr>
            <w:r w:rsidRPr="00A473B7">
              <w:rPr>
                <w:b/>
                <w:bCs/>
                <w:sz w:val="24"/>
                <w:szCs w:val="24"/>
                <w:lang w:val="eu-ES"/>
              </w:rPr>
              <w:t xml:space="preserve">Praktika onen inguruko informazioa jasotzeko: </w:t>
            </w:r>
            <w:r w:rsidRPr="00A473B7">
              <w:rPr>
                <w:sz w:val="24"/>
                <w:szCs w:val="24"/>
                <w:lang w:val="eu-ES"/>
              </w:rPr>
              <w:t>Praktika onaren titulua eta azalpen laburra eskatzen dizugu. Ondoren, praktika hori behar bezala adierazteko eta azaltzeko egokiak ikusten dituzun dokumentuak, irudiak eta abar txertatu ditzakezu. Helburua da dokumentua irakurtzen duenak ondo ulertzea praktikaren nondik norakoa (zer den, zertarako egin den, praktikaren elementu klabeak zeintzuk diren, lortutako emaitzak zeintzuk izan diren…)</w:t>
            </w:r>
          </w:p>
          <w:p w14:paraId="04F6EC01" w14:textId="77777777" w:rsidR="00A473B7" w:rsidRDefault="00A473B7" w:rsidP="003474DF">
            <w:pPr>
              <w:shd w:val="clear" w:color="auto" w:fill="FFFFFF" w:themeFill="background1"/>
              <w:jc w:val="both"/>
              <w:rPr>
                <w:sz w:val="24"/>
                <w:szCs w:val="24"/>
                <w:lang w:val="eu-ES"/>
              </w:rPr>
            </w:pPr>
          </w:p>
          <w:p w14:paraId="0FC883C9" w14:textId="77777777" w:rsidR="00A473B7" w:rsidRPr="00A473B7" w:rsidRDefault="00A473B7" w:rsidP="003474DF">
            <w:pPr>
              <w:shd w:val="clear" w:color="auto" w:fill="FFFFFF" w:themeFill="background1"/>
              <w:jc w:val="both"/>
              <w:rPr>
                <w:sz w:val="28"/>
                <w:szCs w:val="28"/>
                <w:lang w:val="eu-ES"/>
              </w:rPr>
            </w:pPr>
            <w:r w:rsidRPr="00A473B7">
              <w:rPr>
                <w:sz w:val="24"/>
                <w:szCs w:val="24"/>
                <w:lang w:val="eu-ES"/>
              </w:rPr>
              <w:t>Fitxa euskaraz edo gaztelaniaz bete daiteke.</w:t>
            </w:r>
          </w:p>
          <w:p w14:paraId="1A7469F3" w14:textId="77777777" w:rsidR="00A473B7" w:rsidRDefault="00A473B7" w:rsidP="00A473B7">
            <w:pPr>
              <w:shd w:val="clear" w:color="auto" w:fill="FFFFFF" w:themeFill="background1"/>
              <w:jc w:val="both"/>
              <w:rPr>
                <w:sz w:val="24"/>
                <w:szCs w:val="24"/>
                <w:lang w:val="eu-ES"/>
              </w:rPr>
            </w:pPr>
          </w:p>
          <w:p w14:paraId="7F113E07" w14:textId="77777777" w:rsidR="00A473B7" w:rsidRDefault="00A473B7" w:rsidP="00A473B7">
            <w:pPr>
              <w:shd w:val="clear" w:color="auto" w:fill="FFFFFF" w:themeFill="background1"/>
              <w:jc w:val="both"/>
              <w:rPr>
                <w:sz w:val="24"/>
                <w:szCs w:val="24"/>
                <w:lang w:val="eu-ES"/>
              </w:rPr>
            </w:pPr>
            <w:r w:rsidRPr="00A473B7">
              <w:rPr>
                <w:sz w:val="24"/>
                <w:szCs w:val="24"/>
                <w:lang w:val="eu-ES"/>
              </w:rPr>
              <w:t xml:space="preserve">Gogoratu helburua dela ezagutza eta praktika onak konpartitzea. Horregatik, fitxa hau </w:t>
            </w:r>
            <w:hyperlink r:id="rId12" w:history="1">
              <w:r w:rsidR="00604805" w:rsidRPr="00604805">
                <w:rPr>
                  <w:rStyle w:val="Hipervnculo"/>
                  <w:sz w:val="24"/>
                  <w:szCs w:val="24"/>
                  <w:lang w:val="eu-ES"/>
                </w:rPr>
                <w:t>praktika onen bilatzailean</w:t>
              </w:r>
            </w:hyperlink>
            <w:r w:rsidRPr="00A473B7">
              <w:rPr>
                <w:sz w:val="24"/>
                <w:szCs w:val="24"/>
                <w:lang w:val="eu-ES"/>
              </w:rPr>
              <w:t xml:space="preserve"> modu irekian jarriko dugu. Ez jarri mesedez konfidentzialak diren elementuak edota datuen babeserako legea urratzen dituenak (pertsonen izenak, gainerako datu pertsonalak edo </w:t>
            </w:r>
            <w:proofErr w:type="spellStart"/>
            <w:r w:rsidRPr="00A473B7">
              <w:rPr>
                <w:sz w:val="24"/>
                <w:szCs w:val="24"/>
                <w:lang w:val="eu-ES"/>
              </w:rPr>
              <w:t>sensibleak</w:t>
            </w:r>
            <w:proofErr w:type="spellEnd"/>
            <w:r w:rsidRPr="00A473B7">
              <w:rPr>
                <w:sz w:val="24"/>
                <w:szCs w:val="24"/>
                <w:lang w:val="eu-ES"/>
              </w:rPr>
              <w:t xml:space="preserve"> direnak)</w:t>
            </w:r>
          </w:p>
          <w:p w14:paraId="53859FEF" w14:textId="77777777" w:rsidR="00640BFC" w:rsidRDefault="00640BFC" w:rsidP="00A473B7">
            <w:pPr>
              <w:shd w:val="clear" w:color="auto" w:fill="FFFFFF" w:themeFill="background1"/>
              <w:jc w:val="both"/>
              <w:rPr>
                <w:sz w:val="28"/>
                <w:szCs w:val="28"/>
                <w:lang w:val="eu-ES"/>
              </w:rPr>
            </w:pPr>
          </w:p>
          <w:p w14:paraId="4855645F" w14:textId="77777777" w:rsidR="00640BFC" w:rsidRPr="00A473B7" w:rsidRDefault="00640BFC" w:rsidP="00A473B7">
            <w:pPr>
              <w:shd w:val="clear" w:color="auto" w:fill="FFFFFF" w:themeFill="background1"/>
              <w:jc w:val="both"/>
              <w:rPr>
                <w:sz w:val="28"/>
                <w:szCs w:val="28"/>
                <w:lang w:val="eu-ES"/>
              </w:rPr>
            </w:pPr>
            <w:r>
              <w:rPr>
                <w:sz w:val="28"/>
                <w:szCs w:val="28"/>
                <w:lang w:val="eu-ES"/>
              </w:rPr>
              <w:t>Eskerrik asko zure erakundearen ezagutza gainerako erakundeekin konpartitzeagatik.</w:t>
            </w:r>
          </w:p>
        </w:tc>
      </w:tr>
    </w:tbl>
    <w:p w14:paraId="6C98DEE8" w14:textId="77777777" w:rsidR="004E0930" w:rsidRDefault="004E0930" w:rsidP="004E0930">
      <w:pPr>
        <w:shd w:val="clear" w:color="auto" w:fill="FFFFFF" w:themeFill="background1"/>
        <w:rPr>
          <w:b/>
          <w:bCs/>
          <w:sz w:val="36"/>
          <w:szCs w:val="36"/>
          <w:lang w:val="eu-ES"/>
        </w:rPr>
        <w:sectPr w:rsidR="004E0930" w:rsidSect="001313CA">
          <w:headerReference w:type="default" r:id="rId13"/>
          <w:footerReference w:type="default" r:id="rId14"/>
          <w:pgSz w:w="11906" w:h="16838"/>
          <w:pgMar w:top="709" w:right="849" w:bottom="1440" w:left="1080" w:header="708" w:footer="0" w:gutter="0"/>
          <w:cols w:space="708"/>
          <w:docGrid w:linePitch="360"/>
        </w:sectPr>
      </w:pPr>
    </w:p>
    <w:p w14:paraId="3FAC56C7" w14:textId="77777777" w:rsidR="004E0930" w:rsidRPr="001313CA" w:rsidRDefault="004E0930" w:rsidP="00101902">
      <w:pPr>
        <w:shd w:val="clear" w:color="auto" w:fill="FFFFFF" w:themeFill="background1"/>
        <w:jc w:val="center"/>
        <w:rPr>
          <w:b/>
          <w:bCs/>
          <w:sz w:val="36"/>
          <w:szCs w:val="36"/>
          <w:lang w:val="eu-ES"/>
        </w:rPr>
      </w:pPr>
    </w:p>
    <w:p w14:paraId="5189EABB" w14:textId="77777777" w:rsidR="00083E77" w:rsidRPr="000B58E6" w:rsidRDefault="00083E77" w:rsidP="004E0930">
      <w:pPr>
        <w:shd w:val="clear" w:color="auto" w:fill="A8D08D" w:themeFill="accent6" w:themeFillTint="99"/>
        <w:rPr>
          <w:rFonts w:ascii="Calibri" w:hAnsi="Calibri" w:cs="Arial"/>
          <w:b/>
          <w:sz w:val="28"/>
          <w:szCs w:val="28"/>
          <w:lang w:val="eu-ES"/>
        </w:rPr>
      </w:pPr>
      <w:r w:rsidRPr="000B58E6">
        <w:rPr>
          <w:rFonts w:ascii="Calibri" w:hAnsi="Calibri" w:cs="Arial"/>
          <w:b/>
          <w:sz w:val="28"/>
          <w:szCs w:val="28"/>
          <w:lang w:val="eu-ES"/>
        </w:rPr>
        <w:t>ERAKUNDEAREN DATUAK</w:t>
      </w:r>
      <w:r w:rsidR="00C25F1F" w:rsidRPr="000B58E6">
        <w:rPr>
          <w:rFonts w:ascii="Calibri" w:hAnsi="Calibri" w:cs="Arial"/>
          <w:b/>
          <w:sz w:val="28"/>
          <w:szCs w:val="28"/>
          <w:lang w:val="eu-ES"/>
        </w:rPr>
        <w:t xml:space="preserve"> (eskatzen diren  </w:t>
      </w:r>
      <w:r w:rsidR="00542F0D" w:rsidRPr="000B58E6">
        <w:rPr>
          <w:rFonts w:ascii="Calibri" w:hAnsi="Calibri" w:cs="Arial"/>
          <w:b/>
          <w:sz w:val="28"/>
          <w:szCs w:val="28"/>
          <w:lang w:val="eu-ES"/>
        </w:rPr>
        <w:t>5 eremuak bete mesedez)</w:t>
      </w:r>
    </w:p>
    <w:p w14:paraId="32FEEAFD" w14:textId="77777777" w:rsidR="004E0930" w:rsidRPr="000B58E6" w:rsidRDefault="004E0930" w:rsidP="004E0930">
      <w:pPr>
        <w:shd w:val="clear" w:color="auto" w:fill="A8D08D" w:themeFill="accent6" w:themeFillTint="99"/>
        <w:rPr>
          <w:rFonts w:ascii="Calibri" w:hAnsi="Calibri" w:cs="Arial"/>
          <w:sz w:val="28"/>
          <w:szCs w:val="28"/>
          <w:lang w:val="eu-ES"/>
        </w:rPr>
      </w:pPr>
      <w:r w:rsidRPr="00A473B7">
        <w:rPr>
          <w:rFonts w:ascii="Arial" w:hAnsi="Arial" w:cs="Arial"/>
          <w:sz w:val="20"/>
          <w:szCs w:val="20"/>
          <w:lang w:val="eu-ES"/>
        </w:rPr>
        <w:t xml:space="preserve">Datu hauek eta praktika onen fitxa betetzerakoan, baimena ematen duzu goian agertzen diren eremuak eta betetako praktika onen fitxa </w:t>
      </w:r>
      <w:proofErr w:type="spellStart"/>
      <w:r w:rsidRPr="00A473B7">
        <w:rPr>
          <w:rFonts w:ascii="Arial" w:hAnsi="Arial" w:cs="Arial"/>
          <w:sz w:val="20"/>
          <w:szCs w:val="20"/>
          <w:lang w:val="eu-ES"/>
        </w:rPr>
        <w:t>Euskaliteko</w:t>
      </w:r>
      <w:proofErr w:type="spellEnd"/>
      <w:r w:rsidRPr="00A473B7">
        <w:rPr>
          <w:rFonts w:ascii="Arial" w:hAnsi="Arial" w:cs="Arial"/>
          <w:sz w:val="20"/>
          <w:szCs w:val="20"/>
          <w:lang w:val="eu-ES"/>
        </w:rPr>
        <w:t xml:space="preserve"> webgunean argitaratzera, modu irekian zabaldu daitezen</w:t>
      </w:r>
      <w:r w:rsidRPr="004E0930">
        <w:rPr>
          <w:rFonts w:ascii="Arial" w:hAnsi="Arial" w:cs="Arial"/>
          <w:lang w:val="eu-ES"/>
        </w:rPr>
        <w:t>.</w:t>
      </w:r>
    </w:p>
    <w:tbl>
      <w:tblPr>
        <w:tblW w:w="10077" w:type="dxa"/>
        <w:tblInd w:w="-1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2"/>
        <w:gridCol w:w="3369"/>
        <w:gridCol w:w="6696"/>
      </w:tblGrid>
      <w:tr w:rsidR="00B8273D" w:rsidRPr="00D02B06" w14:paraId="6966DD68" w14:textId="77777777" w:rsidTr="00E84F1E">
        <w:trPr>
          <w:trHeight w:val="496"/>
        </w:trPr>
        <w:tc>
          <w:tcPr>
            <w:tcW w:w="3381" w:type="dxa"/>
            <w:gridSpan w:val="2"/>
          </w:tcPr>
          <w:p w14:paraId="7889CAB1" w14:textId="77777777" w:rsidR="00B8273D" w:rsidRPr="00C25F1F" w:rsidRDefault="00B8273D" w:rsidP="00C25F1F">
            <w:pPr>
              <w:pStyle w:val="Prrafodelista"/>
              <w:numPr>
                <w:ilvl w:val="0"/>
                <w:numId w:val="3"/>
              </w:numPr>
              <w:ind w:left="336" w:hanging="283"/>
              <w:rPr>
                <w:rFonts w:ascii="Arial" w:hAnsi="Arial" w:cs="Arial"/>
                <w:b/>
                <w:bCs/>
                <w:lang w:val="eu-ES"/>
              </w:rPr>
            </w:pPr>
            <w:r w:rsidRPr="00C25F1F">
              <w:rPr>
                <w:rFonts w:ascii="Arial" w:hAnsi="Arial" w:cs="Arial"/>
                <w:b/>
                <w:bCs/>
                <w:lang w:val="eu-ES"/>
              </w:rPr>
              <w:t>Erakundearen izena:</w:t>
            </w:r>
          </w:p>
        </w:tc>
        <w:tc>
          <w:tcPr>
            <w:tcW w:w="6696" w:type="dxa"/>
          </w:tcPr>
          <w:p w14:paraId="5931DFE3" w14:textId="0696253E" w:rsidR="00B8273D" w:rsidRPr="00AC0FF2" w:rsidRDefault="006346C8" w:rsidP="00083E77">
            <w:pPr>
              <w:rPr>
                <w:rFonts w:ascii="Calibri" w:hAnsi="Calibri"/>
                <w:lang w:val="eu-ES"/>
              </w:rPr>
            </w:pPr>
            <w:r w:rsidRPr="00AC0FF2">
              <w:rPr>
                <w:rFonts w:ascii="Calibri" w:hAnsi="Calibri"/>
                <w:color w:val="0000FF"/>
                <w:lang w:val="eu-ES"/>
              </w:rPr>
              <w:t>Argia Fundazioa</w:t>
            </w:r>
          </w:p>
        </w:tc>
      </w:tr>
      <w:tr w:rsidR="00B8273D" w:rsidRPr="002C10F9" w14:paraId="74FE4794" w14:textId="77777777" w:rsidTr="00E84F1E">
        <w:trPr>
          <w:trHeight w:val="496"/>
        </w:trPr>
        <w:tc>
          <w:tcPr>
            <w:tcW w:w="3381" w:type="dxa"/>
            <w:gridSpan w:val="2"/>
          </w:tcPr>
          <w:p w14:paraId="2A48C5BC" w14:textId="77777777" w:rsidR="00B8273D" w:rsidRPr="00C25F1F" w:rsidRDefault="00B8273D" w:rsidP="00C25F1F">
            <w:pPr>
              <w:pStyle w:val="Prrafodelista"/>
              <w:numPr>
                <w:ilvl w:val="0"/>
                <w:numId w:val="3"/>
              </w:numPr>
              <w:ind w:left="336" w:hanging="283"/>
              <w:rPr>
                <w:rFonts w:ascii="Arial" w:hAnsi="Arial" w:cs="Arial"/>
                <w:b/>
                <w:bCs/>
                <w:lang w:val="eu-ES"/>
              </w:rPr>
            </w:pPr>
            <w:r w:rsidRPr="00C25F1F">
              <w:rPr>
                <w:rFonts w:ascii="Arial" w:hAnsi="Arial" w:cs="Arial"/>
                <w:b/>
                <w:bCs/>
                <w:lang w:val="eu-ES"/>
              </w:rPr>
              <w:t>Sektorea:</w:t>
            </w:r>
          </w:p>
        </w:tc>
        <w:tc>
          <w:tcPr>
            <w:tcW w:w="6696" w:type="dxa"/>
          </w:tcPr>
          <w:p w14:paraId="79F2D290" w14:textId="6AED9817" w:rsidR="00A86DD0" w:rsidRPr="00AC0FF2" w:rsidRDefault="00A86DD0" w:rsidP="00A86DD0">
            <w:pPr>
              <w:jc w:val="both"/>
              <w:rPr>
                <w:rFonts w:ascii="Calibri" w:hAnsi="Calibri"/>
                <w:color w:val="0000FF"/>
                <w:lang w:val="eu-ES"/>
              </w:rPr>
            </w:pPr>
            <w:r w:rsidRPr="00AC0FF2">
              <w:rPr>
                <w:rFonts w:ascii="Calibri" w:hAnsi="Calibri"/>
                <w:color w:val="0000FF"/>
                <w:lang w:val="eu-ES"/>
              </w:rPr>
              <w:t xml:space="preserve">Argia Fundazioa da Algortako </w:t>
            </w:r>
            <w:proofErr w:type="spellStart"/>
            <w:r w:rsidRPr="00AC0FF2">
              <w:rPr>
                <w:rFonts w:ascii="Calibri" w:hAnsi="Calibri"/>
                <w:color w:val="0000FF"/>
                <w:lang w:val="eu-ES"/>
              </w:rPr>
              <w:t>Trinitarioek</w:t>
            </w:r>
            <w:proofErr w:type="spellEnd"/>
            <w:r w:rsidRPr="00AC0FF2">
              <w:rPr>
                <w:rFonts w:ascii="Calibri" w:hAnsi="Calibri"/>
                <w:color w:val="0000FF"/>
                <w:lang w:val="eu-ES"/>
              </w:rPr>
              <w:t xml:space="preserve"> bultzatutako irabazi asmorik gabeko fundazioa. 1988an eratu zen. Bere egiteko nagusia da buruko gorabehera larriak eta osasun mentaleko arazoak dituzten pertsonen eta haien ingurune afektiboaren irudi publikoa eta bizi-kalitatea hobetzea.</w:t>
            </w:r>
          </w:p>
          <w:p w14:paraId="7384E721" w14:textId="77777777" w:rsidR="00A86DD0" w:rsidRPr="00AC0FF2" w:rsidRDefault="00A86DD0" w:rsidP="00A86DD0">
            <w:pPr>
              <w:jc w:val="both"/>
              <w:rPr>
                <w:rFonts w:ascii="Calibri" w:hAnsi="Calibri"/>
                <w:color w:val="0000FF"/>
                <w:lang w:val="eu-ES"/>
              </w:rPr>
            </w:pPr>
            <w:r w:rsidRPr="00AC0FF2">
              <w:rPr>
                <w:rFonts w:ascii="Calibri" w:hAnsi="Calibri"/>
                <w:color w:val="0000FF"/>
                <w:lang w:val="eu-ES"/>
              </w:rPr>
              <w:t>Argia Fundazioak 300 pertsona baino gehiago artatzen ditu bere zentroetan: Algortako Eguneko Ospitalean eta Gizarte Klubean; Berangoko, Bilboko eta Galdamesko hiru egoitzetan; Areetan, Barakaldon, Bilbon, Erandion eta Sondikan kokatuta dauden laguntzadun 27 etxebizitzetan.</w:t>
            </w:r>
          </w:p>
          <w:p w14:paraId="44D686CD" w14:textId="4CA3D0E7" w:rsidR="00B8273D" w:rsidRPr="004D6EE7" w:rsidRDefault="00A86DD0" w:rsidP="00A86DD0">
            <w:pPr>
              <w:jc w:val="both"/>
              <w:rPr>
                <w:rFonts w:ascii="Calibri" w:hAnsi="Calibri"/>
                <w:lang w:val="eu-ES"/>
              </w:rPr>
            </w:pPr>
            <w:r w:rsidRPr="00AC0FF2">
              <w:rPr>
                <w:rFonts w:ascii="Calibri" w:hAnsi="Calibri"/>
                <w:color w:val="0000FF"/>
                <w:lang w:val="eu-ES"/>
              </w:rPr>
              <w:t>Argia-ko arduradunek funtsezkotzat jotzen dute pertsona horiek ikusaraztea, bai eta erabiltzaile bakoitzari laguntza pertsonalizatua eskaintzea ere. Hori guztia ezinezkoa izango litzateke inplikatutako talde guztien motibaziorik, konpromisorik eta ahaleginik gabe: erabiltzaileak, profesionalak eta boluntarioak, erakunde publikoak eta pribatuak, bai eta Argiari laguntza ematen dion ingurune afektiboa ere.</w:t>
            </w:r>
          </w:p>
        </w:tc>
      </w:tr>
      <w:tr w:rsidR="00B8273D" w:rsidRPr="00D02B06" w14:paraId="434040B4" w14:textId="77777777" w:rsidTr="00E84F1E">
        <w:trPr>
          <w:trHeight w:val="496"/>
        </w:trPr>
        <w:tc>
          <w:tcPr>
            <w:tcW w:w="3381" w:type="dxa"/>
            <w:gridSpan w:val="2"/>
          </w:tcPr>
          <w:p w14:paraId="5A0CE230" w14:textId="77777777" w:rsidR="00B8273D" w:rsidRPr="00C25F1F" w:rsidRDefault="00B8273D" w:rsidP="00C25F1F">
            <w:pPr>
              <w:pStyle w:val="Prrafodelista"/>
              <w:numPr>
                <w:ilvl w:val="0"/>
                <w:numId w:val="3"/>
              </w:numPr>
              <w:ind w:left="336" w:hanging="283"/>
              <w:rPr>
                <w:rFonts w:ascii="Arial" w:hAnsi="Arial" w:cs="Arial"/>
                <w:b/>
                <w:bCs/>
                <w:lang w:val="eu-ES"/>
              </w:rPr>
            </w:pPr>
            <w:r w:rsidRPr="00C25F1F">
              <w:rPr>
                <w:rFonts w:ascii="Arial" w:hAnsi="Arial" w:cs="Arial"/>
                <w:b/>
                <w:bCs/>
                <w:lang w:val="eu-ES"/>
              </w:rPr>
              <w:t>Langile kopurua:</w:t>
            </w:r>
          </w:p>
        </w:tc>
        <w:tc>
          <w:tcPr>
            <w:tcW w:w="6696" w:type="dxa"/>
          </w:tcPr>
          <w:p w14:paraId="3B4E3B28" w14:textId="0EFC060C" w:rsidR="00B8273D" w:rsidRPr="00911996" w:rsidRDefault="00F42416" w:rsidP="00083E77">
            <w:pPr>
              <w:rPr>
                <w:rFonts w:ascii="Calibri" w:hAnsi="Calibri"/>
                <w:lang w:val="eu-ES"/>
              </w:rPr>
            </w:pPr>
            <w:r w:rsidRPr="00911996">
              <w:rPr>
                <w:rFonts w:ascii="Calibri" w:hAnsi="Calibri"/>
                <w:color w:val="0000FF"/>
                <w:lang w:val="eu-ES"/>
              </w:rPr>
              <w:t>85 emakume, 38 gizonezko (123 langile guztira)</w:t>
            </w:r>
          </w:p>
        </w:tc>
      </w:tr>
      <w:tr w:rsidR="00B8273D" w:rsidRPr="00D02B06" w14:paraId="7FF5F668" w14:textId="77777777" w:rsidTr="00E84F1E">
        <w:trPr>
          <w:trHeight w:val="496"/>
        </w:trPr>
        <w:tc>
          <w:tcPr>
            <w:tcW w:w="3381" w:type="dxa"/>
            <w:gridSpan w:val="2"/>
          </w:tcPr>
          <w:p w14:paraId="12FF04B2" w14:textId="77777777" w:rsidR="00B8273D" w:rsidRPr="00C25F1F" w:rsidRDefault="00B8273D" w:rsidP="00C25F1F">
            <w:pPr>
              <w:pStyle w:val="Prrafodelista"/>
              <w:numPr>
                <w:ilvl w:val="0"/>
                <w:numId w:val="3"/>
              </w:numPr>
              <w:ind w:left="336" w:hanging="283"/>
              <w:rPr>
                <w:rFonts w:ascii="Arial" w:hAnsi="Arial" w:cs="Arial"/>
                <w:b/>
                <w:bCs/>
                <w:lang w:val="eu-ES"/>
              </w:rPr>
            </w:pPr>
            <w:r w:rsidRPr="00C25F1F">
              <w:rPr>
                <w:rFonts w:ascii="Arial" w:hAnsi="Arial" w:cs="Arial"/>
                <w:b/>
                <w:bCs/>
                <w:lang w:val="eu-ES"/>
              </w:rPr>
              <w:t>Webgunea:</w:t>
            </w:r>
          </w:p>
        </w:tc>
        <w:tc>
          <w:tcPr>
            <w:tcW w:w="6696" w:type="dxa"/>
          </w:tcPr>
          <w:p w14:paraId="5C63E931" w14:textId="71A94C1D" w:rsidR="00B8273D" w:rsidRPr="00D02B06" w:rsidRDefault="009B026C" w:rsidP="00083E77">
            <w:pPr>
              <w:rPr>
                <w:rFonts w:ascii="Calibri" w:hAnsi="Calibri"/>
                <w:color w:val="0000FF"/>
                <w:lang w:val="eu-ES"/>
              </w:rPr>
            </w:pPr>
            <w:hyperlink r:id="rId15" w:history="1">
              <w:r w:rsidR="00435B15" w:rsidRPr="006066FF">
                <w:rPr>
                  <w:rStyle w:val="Hipervnculo"/>
                  <w:rFonts w:ascii="Calibri" w:hAnsi="Calibri"/>
                  <w:lang w:val="eu-ES"/>
                </w:rPr>
                <w:t>https://argiafundazioa.org/</w:t>
              </w:r>
            </w:hyperlink>
          </w:p>
        </w:tc>
      </w:tr>
      <w:tr w:rsidR="001313CA" w:rsidRPr="002C10F9" w14:paraId="04110E5D" w14:textId="77777777" w:rsidTr="00E84F1E">
        <w:trPr>
          <w:trHeight w:val="5325"/>
        </w:trPr>
        <w:tc>
          <w:tcPr>
            <w:tcW w:w="3381" w:type="dxa"/>
            <w:gridSpan w:val="2"/>
          </w:tcPr>
          <w:p w14:paraId="19FAEC6B" w14:textId="77777777" w:rsidR="001313CA" w:rsidRPr="00C25F1F" w:rsidRDefault="001313CA" w:rsidP="001313CA">
            <w:pPr>
              <w:pStyle w:val="Prrafodelista"/>
              <w:numPr>
                <w:ilvl w:val="0"/>
                <w:numId w:val="3"/>
              </w:numPr>
              <w:ind w:left="336" w:hanging="283"/>
              <w:rPr>
                <w:rFonts w:ascii="Arial" w:hAnsi="Arial" w:cs="Arial"/>
                <w:b/>
                <w:bCs/>
                <w:lang w:val="eu-ES"/>
              </w:rPr>
            </w:pPr>
            <w:r w:rsidRPr="00C25F1F">
              <w:rPr>
                <w:rFonts w:ascii="Arial" w:hAnsi="Arial" w:cs="Arial"/>
                <w:b/>
                <w:bCs/>
                <w:lang w:val="eu-ES"/>
              </w:rPr>
              <w:lastRenderedPageBreak/>
              <w:t>Erakundearen jardueraren deskribapena</w:t>
            </w:r>
            <w:r>
              <w:rPr>
                <w:rFonts w:ascii="Arial" w:hAnsi="Arial" w:cs="Arial"/>
                <w:b/>
                <w:bCs/>
                <w:lang w:val="eu-ES"/>
              </w:rPr>
              <w:t>:</w:t>
            </w:r>
          </w:p>
          <w:p w14:paraId="4A4C896E" w14:textId="77777777" w:rsidR="001313CA" w:rsidRPr="00C25F1F" w:rsidRDefault="001313CA" w:rsidP="001313CA">
            <w:pPr>
              <w:pStyle w:val="Prrafodelista"/>
              <w:ind w:left="336"/>
              <w:rPr>
                <w:rFonts w:ascii="Arial" w:hAnsi="Arial" w:cs="Arial"/>
                <w:lang w:val="eu-ES"/>
              </w:rPr>
            </w:pPr>
            <w:r w:rsidRPr="00C25F1F">
              <w:rPr>
                <w:rFonts w:ascii="Arial" w:hAnsi="Arial" w:cs="Arial"/>
                <w:lang w:val="eu-ES"/>
              </w:rPr>
              <w:t>(produktu eta zerbitzu nagusiak, merkatua, bezero motak…):</w:t>
            </w:r>
          </w:p>
          <w:p w14:paraId="75412284" w14:textId="77777777" w:rsidR="001313CA" w:rsidRPr="00C25F1F" w:rsidRDefault="001313CA" w:rsidP="001313CA">
            <w:pPr>
              <w:autoSpaceDE w:val="0"/>
              <w:autoSpaceDN w:val="0"/>
              <w:adjustRightInd w:val="0"/>
              <w:spacing w:after="0" w:line="240" w:lineRule="auto"/>
              <w:jc w:val="both"/>
              <w:rPr>
                <w:rFonts w:ascii="Arial" w:hAnsi="Arial" w:cs="Arial"/>
                <w:b/>
                <w:bCs/>
                <w:lang w:val="eu-ES"/>
              </w:rPr>
            </w:pPr>
          </w:p>
        </w:tc>
        <w:tc>
          <w:tcPr>
            <w:tcW w:w="6696" w:type="dxa"/>
          </w:tcPr>
          <w:p w14:paraId="716CCBEB" w14:textId="65760BC8" w:rsidR="002021D2" w:rsidRPr="00786DF2" w:rsidRDefault="002021D2" w:rsidP="002021D2">
            <w:pPr>
              <w:jc w:val="both"/>
              <w:rPr>
                <w:rFonts w:ascii="Calibri" w:hAnsi="Calibri"/>
                <w:b/>
                <w:bCs/>
                <w:color w:val="0000FF"/>
                <w:u w:val="single"/>
                <w:lang w:val="eu-ES"/>
              </w:rPr>
            </w:pPr>
            <w:r w:rsidRPr="00786DF2">
              <w:rPr>
                <w:rFonts w:ascii="Calibri" w:hAnsi="Calibri"/>
                <w:b/>
                <w:bCs/>
                <w:color w:val="0000FF"/>
                <w:u w:val="single"/>
                <w:lang w:val="eu-ES"/>
              </w:rPr>
              <w:t>Argia Fundazioak hainbat zerbitzu jartzen ditu erabiltzaileen eta herritaren eskura:</w:t>
            </w:r>
          </w:p>
          <w:p w14:paraId="75D7E6B0"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-Eguneko Ospitalea: Algortan, 95 plaza</w:t>
            </w:r>
          </w:p>
          <w:p w14:paraId="76B9D290" w14:textId="14BBCF1F" w:rsidR="002021D2" w:rsidRPr="00786DF2" w:rsidRDefault="002021D2" w:rsidP="002021D2">
            <w:pPr>
              <w:jc w:val="both"/>
              <w:rPr>
                <w:rFonts w:ascii="Calibri" w:hAnsi="Calibri"/>
                <w:color w:val="0000FF"/>
                <w:lang w:val="eu-ES"/>
              </w:rPr>
            </w:pPr>
            <w:r w:rsidRPr="00786DF2">
              <w:rPr>
                <w:rFonts w:ascii="Calibri" w:hAnsi="Calibri"/>
                <w:color w:val="0000FF"/>
                <w:lang w:val="eu-ES"/>
              </w:rPr>
              <w:t xml:space="preserve">-Egoitzak: Berangoko </w:t>
            </w:r>
            <w:proofErr w:type="spellStart"/>
            <w:r w:rsidRPr="00786DF2">
              <w:rPr>
                <w:rFonts w:ascii="Calibri" w:hAnsi="Calibri"/>
                <w:color w:val="0000FF"/>
                <w:lang w:val="eu-ES"/>
              </w:rPr>
              <w:t>Lantzarte</w:t>
            </w:r>
            <w:proofErr w:type="spellEnd"/>
            <w:r w:rsidRPr="00786DF2">
              <w:rPr>
                <w:rFonts w:ascii="Calibri" w:hAnsi="Calibri"/>
                <w:color w:val="0000FF"/>
                <w:lang w:val="eu-ES"/>
              </w:rPr>
              <w:t xml:space="preserve"> egoitza (14 plaza); Galdamesko Zurimendi egoitza (18 plaza)</w:t>
            </w:r>
            <w:r w:rsidR="002651BF" w:rsidRPr="00786DF2">
              <w:rPr>
                <w:rFonts w:ascii="Calibri" w:hAnsi="Calibri"/>
                <w:color w:val="0000FF"/>
                <w:lang w:val="eu-ES"/>
              </w:rPr>
              <w:t>; Gordexolakoa (1</w:t>
            </w:r>
            <w:r w:rsidR="00435B15">
              <w:rPr>
                <w:rFonts w:ascii="Calibri" w:hAnsi="Calibri"/>
                <w:color w:val="0000FF"/>
                <w:lang w:val="eu-ES"/>
              </w:rPr>
              <w:t>7</w:t>
            </w:r>
            <w:r w:rsidR="002651BF" w:rsidRPr="00786DF2">
              <w:rPr>
                <w:rFonts w:ascii="Calibri" w:hAnsi="Calibri"/>
                <w:color w:val="0000FF"/>
                <w:lang w:val="eu-ES"/>
              </w:rPr>
              <w:t xml:space="preserve"> plaza).</w:t>
            </w:r>
          </w:p>
          <w:p w14:paraId="51CFDC6B"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-Etxebizitzak: laguntzadun etxebizitzak, Areetan, Barakaldon, Bilbon, Erandion eta Sondikan kokatuta, 120 plazekin.</w:t>
            </w:r>
          </w:p>
          <w:p w14:paraId="2E47C353"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-Gizarte Kluba: Algortan,  50 plaza eskaintzen dituena.</w:t>
            </w:r>
          </w:p>
          <w:p w14:paraId="7DCD5863" w14:textId="3E70C22E" w:rsidR="002021D2" w:rsidRPr="00786DF2" w:rsidRDefault="002021D2" w:rsidP="002021D2">
            <w:pPr>
              <w:jc w:val="both"/>
              <w:rPr>
                <w:rFonts w:ascii="Calibri" w:hAnsi="Calibri"/>
                <w:color w:val="0000FF"/>
                <w:lang w:val="eu-ES"/>
              </w:rPr>
            </w:pPr>
            <w:r w:rsidRPr="00786DF2">
              <w:rPr>
                <w:rFonts w:ascii="Calibri" w:hAnsi="Calibri"/>
                <w:color w:val="0000FF"/>
                <w:lang w:val="eu-ES"/>
              </w:rPr>
              <w:t xml:space="preserve"> </w:t>
            </w:r>
          </w:p>
          <w:p w14:paraId="49C4D656" w14:textId="77777777" w:rsidR="002021D2" w:rsidRPr="00786DF2" w:rsidRDefault="002021D2" w:rsidP="002021D2">
            <w:pPr>
              <w:jc w:val="both"/>
              <w:rPr>
                <w:rFonts w:ascii="Calibri" w:hAnsi="Calibri"/>
                <w:b/>
                <w:bCs/>
                <w:color w:val="0000FF"/>
                <w:lang w:val="eu-ES"/>
              </w:rPr>
            </w:pPr>
            <w:r w:rsidRPr="00786DF2">
              <w:rPr>
                <w:rFonts w:ascii="Calibri" w:hAnsi="Calibri"/>
                <w:b/>
                <w:bCs/>
                <w:color w:val="0000FF"/>
                <w:lang w:val="eu-ES"/>
              </w:rPr>
              <w:t>EGUNEKO OSPITALEA</w:t>
            </w:r>
          </w:p>
          <w:p w14:paraId="1F5F6B33"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 xml:space="preserve">Eguneko Ospitaleak diziplinarteko arretarako zerbitzu integrala eskaintzen du: programa pertsonalizatuak, jarduera okupazionalak eta </w:t>
            </w:r>
            <w:proofErr w:type="spellStart"/>
            <w:r w:rsidRPr="00786DF2">
              <w:rPr>
                <w:rFonts w:ascii="Calibri" w:hAnsi="Calibri"/>
                <w:color w:val="0000FF"/>
                <w:lang w:val="eu-ES"/>
              </w:rPr>
              <w:t>laborterapia</w:t>
            </w:r>
            <w:proofErr w:type="spellEnd"/>
            <w:r w:rsidRPr="00786DF2">
              <w:rPr>
                <w:rFonts w:ascii="Calibri" w:hAnsi="Calibri"/>
                <w:color w:val="0000FF"/>
                <w:lang w:val="eu-ES"/>
              </w:rPr>
              <w:t>, hau da, gaitasun kognitiboak garatzeko eta indartzeko ekoizpen-jarduerak egitea. Hori guztia arreta-gune berean burutzen da.</w:t>
            </w:r>
          </w:p>
          <w:p w14:paraId="2AA041B8" w14:textId="06D63F86" w:rsidR="002021D2" w:rsidRPr="00786DF2" w:rsidRDefault="002021D2" w:rsidP="002021D2">
            <w:pPr>
              <w:jc w:val="both"/>
              <w:rPr>
                <w:rFonts w:ascii="Calibri" w:hAnsi="Calibri"/>
                <w:color w:val="0000FF"/>
                <w:lang w:val="eu-ES"/>
              </w:rPr>
            </w:pPr>
            <w:r w:rsidRPr="00786DF2">
              <w:rPr>
                <w:rFonts w:ascii="Calibri" w:hAnsi="Calibri"/>
                <w:color w:val="0000FF"/>
                <w:lang w:val="eu-ES"/>
              </w:rPr>
              <w:t xml:space="preserve">Eguneko </w:t>
            </w:r>
            <w:proofErr w:type="spellStart"/>
            <w:r w:rsidRPr="00786DF2">
              <w:rPr>
                <w:rFonts w:ascii="Calibri" w:hAnsi="Calibri"/>
                <w:color w:val="0000FF"/>
                <w:lang w:val="eu-ES"/>
              </w:rPr>
              <w:t>Ospitalaren</w:t>
            </w:r>
            <w:proofErr w:type="spellEnd"/>
            <w:r w:rsidRPr="00786DF2">
              <w:rPr>
                <w:rFonts w:ascii="Calibri" w:hAnsi="Calibri"/>
                <w:color w:val="0000FF"/>
                <w:lang w:val="eu-ES"/>
              </w:rPr>
              <w:t xml:space="preserve"> ordutegia astelehenetik ostiralera artekoa da, goizeko 9:30etik arratsaldeko 17:45era arte. Halaber, asteburuetan eta oporraldietan aisialdirako jarduerak egiteko aukera ere badago.</w:t>
            </w:r>
          </w:p>
          <w:p w14:paraId="644F9EDE" w14:textId="77777777" w:rsidR="00AA529B" w:rsidRPr="00786DF2" w:rsidRDefault="00AA529B" w:rsidP="002021D2">
            <w:pPr>
              <w:jc w:val="both"/>
              <w:rPr>
                <w:rFonts w:ascii="Calibri" w:hAnsi="Calibri"/>
                <w:color w:val="0000FF"/>
                <w:lang w:val="eu-ES"/>
              </w:rPr>
            </w:pPr>
          </w:p>
          <w:p w14:paraId="6106008A" w14:textId="77777777" w:rsidR="002021D2" w:rsidRPr="00786DF2" w:rsidRDefault="002021D2" w:rsidP="002021D2">
            <w:pPr>
              <w:jc w:val="both"/>
              <w:rPr>
                <w:rFonts w:ascii="Calibri" w:hAnsi="Calibri"/>
                <w:b/>
                <w:bCs/>
                <w:color w:val="0000FF"/>
                <w:lang w:val="eu-ES"/>
              </w:rPr>
            </w:pPr>
            <w:r w:rsidRPr="00786DF2">
              <w:rPr>
                <w:rFonts w:ascii="Calibri" w:hAnsi="Calibri"/>
                <w:b/>
                <w:bCs/>
                <w:color w:val="0000FF"/>
                <w:lang w:val="eu-ES"/>
              </w:rPr>
              <w:t>EGOITZAK</w:t>
            </w:r>
          </w:p>
          <w:p w14:paraId="3E4FA006"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Argia Fundazioaren egoitzak Berangon (</w:t>
            </w:r>
            <w:proofErr w:type="spellStart"/>
            <w:r w:rsidRPr="00786DF2">
              <w:rPr>
                <w:rFonts w:ascii="Calibri" w:hAnsi="Calibri"/>
                <w:color w:val="0000FF"/>
                <w:lang w:val="eu-ES"/>
              </w:rPr>
              <w:t>Lantzarte</w:t>
            </w:r>
            <w:proofErr w:type="spellEnd"/>
            <w:r w:rsidRPr="00786DF2">
              <w:rPr>
                <w:rFonts w:ascii="Calibri" w:hAnsi="Calibri"/>
                <w:color w:val="0000FF"/>
                <w:lang w:val="eu-ES"/>
              </w:rPr>
              <w:t xml:space="preserve"> Egoitza), Bilbon (</w:t>
            </w:r>
            <w:proofErr w:type="spellStart"/>
            <w:r w:rsidRPr="00786DF2">
              <w:rPr>
                <w:rFonts w:ascii="Calibri" w:hAnsi="Calibri"/>
                <w:color w:val="0000FF"/>
                <w:lang w:val="eu-ES"/>
              </w:rPr>
              <w:t>Begoñalde</w:t>
            </w:r>
            <w:proofErr w:type="spellEnd"/>
            <w:r w:rsidRPr="00786DF2">
              <w:rPr>
                <w:rFonts w:ascii="Calibri" w:hAnsi="Calibri"/>
                <w:color w:val="0000FF"/>
                <w:lang w:val="eu-ES"/>
              </w:rPr>
              <w:t xml:space="preserve"> Egoitza) eta Galdamesen (Zurimendi Egoitza) daude kokatuta. Bertan, tratu indibidualizatua eskaintzen zaie gaixotasun mentala duten pertsonei. Horrez gain, eguneko 24 orduko gainbegiratzea ere egiten da.</w:t>
            </w:r>
          </w:p>
          <w:p w14:paraId="0FBAE39E" w14:textId="5D8E8469" w:rsidR="002021D2" w:rsidRPr="00786DF2" w:rsidRDefault="002021D2" w:rsidP="002021D2">
            <w:pPr>
              <w:jc w:val="both"/>
              <w:rPr>
                <w:rFonts w:ascii="Calibri" w:hAnsi="Calibri"/>
                <w:color w:val="0000FF"/>
                <w:lang w:val="eu-ES"/>
              </w:rPr>
            </w:pPr>
            <w:r w:rsidRPr="00786DF2">
              <w:rPr>
                <w:rFonts w:ascii="Calibri" w:hAnsi="Calibri"/>
                <w:color w:val="0000FF"/>
                <w:lang w:val="eu-ES"/>
              </w:rPr>
              <w:t>Egoitzetan eskaintzen den tratamenduaren helburuak honako hauek dira: gaixotasun mentala duten pertsonen osasun mentala eta fisikoa hobetzea; bizi-proiektua lantzea; gizartearen eta familiaren arteko gatazkak murriztea; eguneroko bizitzako trebetasunak ikastea; egoera pertsonalak kudeatzen etengabe laguntzea.</w:t>
            </w:r>
          </w:p>
          <w:p w14:paraId="3F7AA136" w14:textId="77777777" w:rsidR="00AA529B" w:rsidRPr="002021D2" w:rsidRDefault="00AA529B" w:rsidP="002021D2">
            <w:pPr>
              <w:jc w:val="both"/>
              <w:rPr>
                <w:rFonts w:ascii="Calibri" w:hAnsi="Calibri"/>
                <w:color w:val="0000FF"/>
                <w:sz w:val="20"/>
                <w:szCs w:val="20"/>
                <w:lang w:val="eu-ES"/>
              </w:rPr>
            </w:pPr>
          </w:p>
          <w:p w14:paraId="0FBAEB49" w14:textId="77777777" w:rsidR="002021D2" w:rsidRPr="00786DF2" w:rsidRDefault="002021D2" w:rsidP="002021D2">
            <w:pPr>
              <w:jc w:val="both"/>
              <w:rPr>
                <w:rFonts w:ascii="Calibri" w:hAnsi="Calibri"/>
                <w:b/>
                <w:bCs/>
                <w:color w:val="0000FF"/>
                <w:lang w:val="eu-ES"/>
              </w:rPr>
            </w:pPr>
            <w:r w:rsidRPr="00786DF2">
              <w:rPr>
                <w:rFonts w:ascii="Calibri" w:hAnsi="Calibri"/>
                <w:b/>
                <w:bCs/>
                <w:color w:val="0000FF"/>
                <w:lang w:val="eu-ES"/>
              </w:rPr>
              <w:t>ETXEBIZITZAK</w:t>
            </w:r>
          </w:p>
          <w:p w14:paraId="10E0FC8E"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 xml:space="preserve">Laguntzadun etxebizitzak Areetan, Barakaldon, Bilbon, Erandion eta Sondikan daude. Horietako bakoitzean lau eta sei lagunez osatutako bizikidetza-unitateak egon daitezke. Etxebizitzetan lan egiten duten profesionalen taldea arduradunek, koordinatzaileek, hezitzaileek, etxeko laguntzaileek eta mantentze-lanetako langileek osatzen dute. Era </w:t>
            </w:r>
            <w:r w:rsidRPr="00786DF2">
              <w:rPr>
                <w:rFonts w:ascii="Calibri" w:hAnsi="Calibri"/>
                <w:color w:val="0000FF"/>
                <w:lang w:val="eu-ES"/>
              </w:rPr>
              <w:lastRenderedPageBreak/>
              <w:t>berean, egoiliarrekiko harreman terapeutikoa honako printzipio hauetan oinarritzen dute: enpatia, errespetua, malgutasuna, asertibitatea eta erabakiak hartzea.</w:t>
            </w:r>
          </w:p>
          <w:p w14:paraId="22458D6F"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Egoiliarrek plan pertsonalizatua dute, zeinaren bidez, Argiak bere defizitak aitortzen dituen. Argiak bizi-kalitatea hobetzeko beharrezkoak diren tresnak bilatzen ditu. Horretarako, hainbat trebetasun lantzen dira:</w:t>
            </w:r>
          </w:p>
          <w:p w14:paraId="614F977D"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 xml:space="preserve"> -Eguneroko bizitzako trebetasunak: auto-zaintzak, autonomia pertsonala.</w:t>
            </w:r>
          </w:p>
          <w:p w14:paraId="45739125"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-Estres-egoerak kudeatzea (auto-kontrola, gaitasun pertsonalik eza...).</w:t>
            </w:r>
          </w:p>
          <w:p w14:paraId="7D940025"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-Pertsonen arteko harremanak.</w:t>
            </w:r>
          </w:p>
          <w:p w14:paraId="31D68520"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-Komunitatean integratzea.</w:t>
            </w:r>
          </w:p>
          <w:p w14:paraId="0DBDF5DE"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-Funtzionamendu kognitiboa.</w:t>
            </w:r>
          </w:p>
          <w:p w14:paraId="4B8E05F0"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-Aisialdia eta denbora librea.</w:t>
            </w:r>
          </w:p>
          <w:p w14:paraId="5C84027D" w14:textId="77777777" w:rsidR="007B2527" w:rsidRPr="00786DF2" w:rsidRDefault="007B2527" w:rsidP="002021D2">
            <w:pPr>
              <w:jc w:val="both"/>
              <w:rPr>
                <w:rFonts w:ascii="Calibri" w:hAnsi="Calibri"/>
                <w:color w:val="0000FF"/>
                <w:lang w:val="eu-ES"/>
              </w:rPr>
            </w:pPr>
          </w:p>
          <w:p w14:paraId="22869C2F" w14:textId="52D550A7" w:rsidR="002021D2" w:rsidRPr="00786DF2" w:rsidRDefault="002021D2" w:rsidP="002021D2">
            <w:pPr>
              <w:jc w:val="both"/>
              <w:rPr>
                <w:rFonts w:ascii="Calibri" w:hAnsi="Calibri"/>
                <w:b/>
                <w:bCs/>
                <w:color w:val="0000FF"/>
                <w:lang w:val="eu-ES"/>
              </w:rPr>
            </w:pPr>
            <w:r w:rsidRPr="00786DF2">
              <w:rPr>
                <w:rFonts w:ascii="Calibri" w:hAnsi="Calibri"/>
                <w:b/>
                <w:bCs/>
                <w:color w:val="0000FF"/>
                <w:lang w:val="eu-ES"/>
              </w:rPr>
              <w:t>GIZARTE KLUBA</w:t>
            </w:r>
          </w:p>
          <w:p w14:paraId="2122824E" w14:textId="77777777" w:rsidR="002021D2" w:rsidRPr="00786DF2" w:rsidRDefault="002021D2" w:rsidP="002021D2">
            <w:pPr>
              <w:jc w:val="both"/>
              <w:rPr>
                <w:rFonts w:ascii="Calibri" w:hAnsi="Calibri"/>
                <w:color w:val="0000FF"/>
                <w:lang w:val="eu-ES"/>
              </w:rPr>
            </w:pPr>
            <w:r w:rsidRPr="00786DF2">
              <w:rPr>
                <w:rFonts w:ascii="Calibri" w:hAnsi="Calibri"/>
                <w:color w:val="0000FF"/>
                <w:lang w:val="eu-ES"/>
              </w:rPr>
              <w:t>Argia Fundazioko Gizarte Kluba Bizkaiko gizarteari zuzendutako zerbitzua da, integratzailea eta parte-hartzailea. Algortan dago, profesionalek dinamizatutako batasun- eta elkartasun-gunea, alegia. Bertan, gaixotasun mentala duten pertsonek aisialdiaz goza dezakete eta beren gaitasunak eta gizarte-harremanak indartu, diagnostikoak, etiketak eta estigmak alde batera utzita.</w:t>
            </w:r>
          </w:p>
          <w:p w14:paraId="43EDABE6" w14:textId="5D97011B" w:rsidR="002021D2" w:rsidRPr="00786DF2" w:rsidRDefault="002021D2" w:rsidP="002021D2">
            <w:pPr>
              <w:jc w:val="both"/>
              <w:rPr>
                <w:rFonts w:ascii="Calibri" w:hAnsi="Calibri"/>
                <w:color w:val="0000FF"/>
                <w:lang w:val="eu-ES"/>
              </w:rPr>
            </w:pPr>
            <w:r w:rsidRPr="00786DF2">
              <w:rPr>
                <w:rFonts w:ascii="Calibri" w:hAnsi="Calibri"/>
                <w:color w:val="0000FF"/>
                <w:lang w:val="eu-ES"/>
              </w:rPr>
              <w:t>Gizarte Klubak bere kideen bizi-kalitatea hobetu nahi du, ongizate eta gogobetetze pertsonalarekin lotutako jardueretan parte hartze aldera. Horrez gain, antolatzen diren jarduerak estimulatzea ere du helburu zerbitzuak,  pasibotasunak eta isolamenduak eragindako joerei aurre eginez.</w:t>
            </w:r>
          </w:p>
          <w:p w14:paraId="5F7894F2" w14:textId="77777777" w:rsidR="00AE13BD" w:rsidRDefault="002021D2" w:rsidP="006C35A2">
            <w:pPr>
              <w:jc w:val="both"/>
              <w:rPr>
                <w:rFonts w:ascii="Calibri" w:hAnsi="Calibri"/>
                <w:color w:val="0000FF"/>
                <w:lang w:val="eu-ES"/>
              </w:rPr>
            </w:pPr>
            <w:r w:rsidRPr="00786DF2">
              <w:rPr>
                <w:rFonts w:ascii="Calibri" w:hAnsi="Calibri"/>
                <w:color w:val="0000FF"/>
                <w:lang w:val="eu-ES"/>
              </w:rPr>
              <w:t>Gizarte Klubaren esku-hartze eredua hiru jardun-lerrotan oinarritzen da: banakako esku-hartzea, taldeko esku-hartzea eta esku-hartze komunitarioa.</w:t>
            </w:r>
          </w:p>
          <w:p w14:paraId="2FEB9C02" w14:textId="77777777" w:rsidR="005706A0" w:rsidRDefault="005706A0" w:rsidP="006C35A2">
            <w:pPr>
              <w:jc w:val="both"/>
              <w:rPr>
                <w:rFonts w:ascii="Calibri" w:hAnsi="Calibri"/>
                <w:color w:val="0000FF"/>
                <w:lang w:val="eu-ES"/>
              </w:rPr>
            </w:pPr>
          </w:p>
          <w:p w14:paraId="5563FCA1" w14:textId="77777777" w:rsidR="005706A0" w:rsidRDefault="005706A0" w:rsidP="006C35A2">
            <w:pPr>
              <w:jc w:val="both"/>
              <w:rPr>
                <w:rFonts w:ascii="Calibri" w:hAnsi="Calibri"/>
                <w:color w:val="0000FF"/>
                <w:lang w:val="eu-ES"/>
              </w:rPr>
            </w:pPr>
          </w:p>
          <w:p w14:paraId="53FAA427" w14:textId="77777777" w:rsidR="005706A0" w:rsidRDefault="005706A0" w:rsidP="006C35A2">
            <w:pPr>
              <w:jc w:val="both"/>
              <w:rPr>
                <w:rFonts w:ascii="Calibri" w:hAnsi="Calibri"/>
                <w:color w:val="0000FF"/>
                <w:lang w:val="eu-ES"/>
              </w:rPr>
            </w:pPr>
          </w:p>
          <w:p w14:paraId="55038BA5" w14:textId="77DF7E3B" w:rsidR="005706A0" w:rsidRPr="006C35A2" w:rsidRDefault="005706A0" w:rsidP="006C35A2">
            <w:pPr>
              <w:jc w:val="both"/>
              <w:rPr>
                <w:rFonts w:ascii="Calibri" w:hAnsi="Calibri"/>
                <w:color w:val="0000FF"/>
                <w:sz w:val="20"/>
                <w:szCs w:val="20"/>
                <w:lang w:val="eu-ES"/>
              </w:rPr>
            </w:pPr>
          </w:p>
        </w:tc>
      </w:tr>
      <w:tr w:rsidR="001313CA" w:rsidRPr="00D02B06" w14:paraId="59705D8B" w14:textId="77777777" w:rsidTr="00E84F1E">
        <w:trPr>
          <w:trHeight w:val="355"/>
        </w:trPr>
        <w:tc>
          <w:tcPr>
            <w:tcW w:w="10077" w:type="dxa"/>
            <w:gridSpan w:val="3"/>
            <w:shd w:val="clear" w:color="auto" w:fill="A8D08D" w:themeFill="accent6" w:themeFillTint="99"/>
          </w:tcPr>
          <w:p w14:paraId="1D60BBF6" w14:textId="77777777" w:rsidR="00A473B7" w:rsidRDefault="001313CA" w:rsidP="001313CA">
            <w:pPr>
              <w:rPr>
                <w:rFonts w:ascii="Arial" w:hAnsi="Arial" w:cs="Arial"/>
                <w:lang w:val="eu-ES"/>
              </w:rPr>
            </w:pPr>
            <w:r w:rsidRPr="00542F0D">
              <w:rPr>
                <w:rFonts w:ascii="Arial" w:hAnsi="Arial" w:cs="Arial"/>
                <w:b/>
                <w:bCs/>
                <w:lang w:val="eu-ES"/>
              </w:rPr>
              <w:lastRenderedPageBreak/>
              <w:t>Harremanetarako datuak</w:t>
            </w:r>
          </w:p>
          <w:p w14:paraId="23178C5C" w14:textId="77777777" w:rsidR="001313CA" w:rsidRPr="004E0930" w:rsidRDefault="00477B9E" w:rsidP="001313CA">
            <w:pPr>
              <w:rPr>
                <w:rFonts w:ascii="Arial" w:hAnsi="Arial" w:cs="Arial"/>
                <w:lang w:val="eu-ES"/>
              </w:rPr>
            </w:pPr>
            <w:r w:rsidRPr="00A473B7">
              <w:rPr>
                <w:rFonts w:ascii="Arial" w:hAnsi="Arial" w:cs="Arial"/>
                <w:sz w:val="20"/>
                <w:szCs w:val="20"/>
                <w:lang w:val="eu-ES"/>
              </w:rPr>
              <w:t>Eremu hauek hautazkoak dira. Datuak betetzen badituzu, webgunean azalduko dira bere horretan. Horrela, zure praktika interesgarria suertatu zaion erakundea zurekin harremanetan jarri ahal izango d</w:t>
            </w:r>
            <w:r w:rsidR="00A473B7">
              <w:rPr>
                <w:rFonts w:ascii="Arial" w:hAnsi="Arial" w:cs="Arial"/>
                <w:sz w:val="20"/>
                <w:szCs w:val="20"/>
                <w:lang w:val="eu-ES"/>
              </w:rPr>
              <w:t>a</w:t>
            </w:r>
            <w:r w:rsidR="001313CA" w:rsidRPr="00A473B7">
              <w:rPr>
                <w:rFonts w:ascii="Arial" w:hAnsi="Arial" w:cs="Arial"/>
                <w:b/>
                <w:bCs/>
                <w:sz w:val="20"/>
                <w:szCs w:val="20"/>
                <w:lang w:val="eu-ES"/>
              </w:rPr>
              <w:t>:</w:t>
            </w:r>
          </w:p>
        </w:tc>
      </w:tr>
      <w:tr w:rsidR="001313CA" w:rsidRPr="00D02B06" w14:paraId="34E014AA" w14:textId="77777777" w:rsidTr="00E84F1E">
        <w:tblPrEx>
          <w:tblLook w:val="01E0" w:firstRow="1" w:lastRow="1" w:firstColumn="1" w:lastColumn="1" w:noHBand="0" w:noVBand="0"/>
        </w:tblPrEx>
        <w:trPr>
          <w:gridBefore w:val="1"/>
          <w:wBefore w:w="12" w:type="dxa"/>
          <w:trHeight w:val="360"/>
        </w:trPr>
        <w:tc>
          <w:tcPr>
            <w:tcW w:w="3369" w:type="dxa"/>
          </w:tcPr>
          <w:p w14:paraId="46C17935" w14:textId="77777777" w:rsidR="001313CA" w:rsidRPr="00C25F1F" w:rsidRDefault="001313CA" w:rsidP="001313CA">
            <w:pPr>
              <w:jc w:val="right"/>
              <w:rPr>
                <w:rFonts w:ascii="Calibri" w:hAnsi="Calibri" w:cs="Arial"/>
                <w:b/>
                <w:bCs/>
                <w:color w:val="00B050"/>
                <w:sz w:val="20"/>
                <w:szCs w:val="20"/>
                <w:lang w:val="eu-ES"/>
              </w:rPr>
            </w:pPr>
            <w:r w:rsidRPr="00C25F1F">
              <w:rPr>
                <w:rFonts w:ascii="Arial" w:hAnsi="Arial" w:cs="Arial"/>
                <w:b/>
                <w:bCs/>
                <w:lang w:val="eu-ES"/>
              </w:rPr>
              <w:t>Solaskidearen izen-abizenak:</w:t>
            </w:r>
          </w:p>
        </w:tc>
        <w:tc>
          <w:tcPr>
            <w:tcW w:w="6696" w:type="dxa"/>
          </w:tcPr>
          <w:p w14:paraId="0753CCAF" w14:textId="48FC83F3" w:rsidR="001313CA" w:rsidRPr="00D02B06" w:rsidRDefault="00B82863" w:rsidP="001313CA">
            <w:pPr>
              <w:jc w:val="both"/>
              <w:rPr>
                <w:rFonts w:ascii="Calibri" w:hAnsi="Calibri" w:cs="Arial"/>
                <w:lang w:val="eu-ES"/>
              </w:rPr>
            </w:pPr>
            <w:r>
              <w:rPr>
                <w:rFonts w:ascii="Calibri" w:hAnsi="Calibri" w:cs="Arial"/>
                <w:lang w:val="eu-ES"/>
              </w:rPr>
              <w:t>Arantza</w:t>
            </w:r>
            <w:r w:rsidR="00DD47D0">
              <w:rPr>
                <w:rFonts w:ascii="Calibri" w:hAnsi="Calibri" w:cs="Arial"/>
                <w:lang w:val="eu-ES"/>
              </w:rPr>
              <w:t xml:space="preserve"> Larizgoitia Jauregi</w:t>
            </w:r>
          </w:p>
        </w:tc>
      </w:tr>
      <w:tr w:rsidR="001313CA" w:rsidRPr="00D02B06" w14:paraId="768B2048" w14:textId="77777777" w:rsidTr="00E84F1E">
        <w:tblPrEx>
          <w:tblLook w:val="01E0" w:firstRow="1" w:lastRow="1" w:firstColumn="1" w:lastColumn="1" w:noHBand="0" w:noVBand="0"/>
        </w:tblPrEx>
        <w:trPr>
          <w:gridBefore w:val="1"/>
          <w:wBefore w:w="12" w:type="dxa"/>
          <w:trHeight w:val="371"/>
        </w:trPr>
        <w:tc>
          <w:tcPr>
            <w:tcW w:w="3369" w:type="dxa"/>
          </w:tcPr>
          <w:p w14:paraId="1385955A" w14:textId="77777777" w:rsidR="001313CA" w:rsidRPr="00C25F1F" w:rsidRDefault="001313CA" w:rsidP="001313CA">
            <w:pPr>
              <w:jc w:val="right"/>
              <w:rPr>
                <w:rFonts w:ascii="Calibri" w:hAnsi="Calibri" w:cs="Arial"/>
                <w:b/>
                <w:bCs/>
                <w:sz w:val="20"/>
                <w:szCs w:val="20"/>
                <w:lang w:val="eu-ES"/>
              </w:rPr>
            </w:pPr>
            <w:r w:rsidRPr="00C25F1F">
              <w:rPr>
                <w:rFonts w:ascii="Arial" w:hAnsi="Arial" w:cs="Arial"/>
                <w:b/>
                <w:bCs/>
                <w:lang w:val="eu-ES"/>
              </w:rPr>
              <w:t>Helbide elektronikoa:</w:t>
            </w:r>
          </w:p>
        </w:tc>
        <w:tc>
          <w:tcPr>
            <w:tcW w:w="6696" w:type="dxa"/>
          </w:tcPr>
          <w:p w14:paraId="06BF5E23" w14:textId="30211044" w:rsidR="001313CA" w:rsidRPr="00D02B06" w:rsidRDefault="009B026C" w:rsidP="001313CA">
            <w:pPr>
              <w:jc w:val="both"/>
              <w:rPr>
                <w:rFonts w:ascii="Calibri" w:hAnsi="Calibri" w:cs="Arial"/>
                <w:lang w:val="eu-ES"/>
              </w:rPr>
            </w:pPr>
            <w:hyperlink r:id="rId16" w:history="1">
              <w:r w:rsidRPr="00323063">
                <w:rPr>
                  <w:rStyle w:val="Hipervnculo"/>
                  <w:rFonts w:ascii="Calibri" w:hAnsi="Calibri" w:cs="Arial"/>
                  <w:lang w:val="eu-ES"/>
                </w:rPr>
                <w:t>alarizgoitia@argiafundazioa.org</w:t>
              </w:r>
            </w:hyperlink>
          </w:p>
        </w:tc>
      </w:tr>
      <w:tr w:rsidR="001313CA" w:rsidRPr="00D02B06" w14:paraId="72659232" w14:textId="77777777" w:rsidTr="00E84F1E">
        <w:tblPrEx>
          <w:tblLook w:val="01E0" w:firstRow="1" w:lastRow="1" w:firstColumn="1" w:lastColumn="1" w:noHBand="0" w:noVBand="0"/>
        </w:tblPrEx>
        <w:trPr>
          <w:gridBefore w:val="1"/>
          <w:wBefore w:w="12" w:type="dxa"/>
          <w:trHeight w:val="425"/>
        </w:trPr>
        <w:tc>
          <w:tcPr>
            <w:tcW w:w="3369" w:type="dxa"/>
          </w:tcPr>
          <w:p w14:paraId="52625381" w14:textId="77777777" w:rsidR="001313CA" w:rsidRPr="00C25F1F" w:rsidRDefault="001313CA" w:rsidP="001313CA">
            <w:pPr>
              <w:jc w:val="right"/>
              <w:rPr>
                <w:rFonts w:ascii="Calibri" w:hAnsi="Calibri" w:cs="Arial"/>
                <w:b/>
                <w:bCs/>
                <w:sz w:val="20"/>
                <w:szCs w:val="20"/>
                <w:lang w:val="eu-ES"/>
              </w:rPr>
            </w:pPr>
            <w:r w:rsidRPr="00C25F1F">
              <w:rPr>
                <w:rFonts w:ascii="Arial" w:hAnsi="Arial" w:cs="Arial"/>
                <w:b/>
                <w:bCs/>
                <w:lang w:val="eu-ES"/>
              </w:rPr>
              <w:t>Telefonoa:</w:t>
            </w:r>
          </w:p>
        </w:tc>
        <w:tc>
          <w:tcPr>
            <w:tcW w:w="6696" w:type="dxa"/>
          </w:tcPr>
          <w:p w14:paraId="212A64B1" w14:textId="57C8E670" w:rsidR="001313CA" w:rsidRPr="00D02B06" w:rsidRDefault="00380C6B" w:rsidP="001313CA">
            <w:pPr>
              <w:jc w:val="both"/>
              <w:rPr>
                <w:rFonts w:ascii="Calibri" w:hAnsi="Calibri" w:cs="Arial"/>
                <w:lang w:val="eu-ES"/>
              </w:rPr>
            </w:pPr>
            <w:r w:rsidRPr="00380C6B">
              <w:rPr>
                <w:rFonts w:ascii="Calibri" w:hAnsi="Calibri" w:cs="Arial"/>
              </w:rPr>
              <w:t>94.4</w:t>
            </w:r>
            <w:r w:rsidR="003A3846">
              <w:rPr>
                <w:rFonts w:ascii="Calibri" w:hAnsi="Calibri" w:cs="Arial"/>
              </w:rPr>
              <w:t>91.19.46</w:t>
            </w:r>
          </w:p>
        </w:tc>
      </w:tr>
    </w:tbl>
    <w:p w14:paraId="3DA67556" w14:textId="77777777" w:rsidR="00896C00" w:rsidRDefault="00896C00">
      <w:r>
        <w:br w:type="page"/>
      </w:r>
    </w:p>
    <w:p w14:paraId="35F030BF" w14:textId="77777777" w:rsidR="000D40A8" w:rsidRDefault="000D40A8"/>
    <w:p w14:paraId="5A8AD452" w14:textId="77777777" w:rsidR="00896C00" w:rsidRPr="00477B9E" w:rsidRDefault="007C115A" w:rsidP="00477B9E">
      <w:pPr>
        <w:shd w:val="clear" w:color="auto" w:fill="A8D08D" w:themeFill="accent6" w:themeFillTint="99"/>
        <w:rPr>
          <w:rFonts w:ascii="Calibri" w:hAnsi="Calibri" w:cs="Arial"/>
          <w:b/>
          <w:sz w:val="28"/>
          <w:szCs w:val="28"/>
        </w:rPr>
      </w:pPr>
      <w:r w:rsidRPr="00477B9E">
        <w:rPr>
          <w:rFonts w:ascii="Calibri" w:hAnsi="Calibri" w:cs="Arial"/>
          <w:b/>
          <w:sz w:val="28"/>
          <w:szCs w:val="28"/>
        </w:rPr>
        <w:t>PRAKTIKA ONA</w:t>
      </w:r>
      <w:r w:rsidR="001313CA" w:rsidRPr="00477B9E">
        <w:rPr>
          <w:rFonts w:ascii="Calibri" w:hAnsi="Calibri" w:cs="Arial"/>
          <w:b/>
          <w:sz w:val="28"/>
          <w:szCs w:val="28"/>
        </w:rPr>
        <w:t>REN AZALPEN LABURRA</w:t>
      </w:r>
    </w:p>
    <w:p w14:paraId="1B002BD4" w14:textId="77777777" w:rsidR="00896C00" w:rsidRPr="00F74C5B" w:rsidRDefault="00896C00" w:rsidP="00896C00">
      <w:pPr>
        <w:ind w:hanging="426"/>
        <w:rPr>
          <w:rFonts w:ascii="Calibri" w:hAnsi="Calibri"/>
          <w:sz w:val="20"/>
          <w:szCs w:val="20"/>
        </w:rPr>
      </w:pPr>
    </w:p>
    <w:tbl>
      <w:tblPr>
        <w:tblW w:w="9793" w:type="dxa"/>
        <w:tblInd w:w="-12" w:type="dxa"/>
        <w:tblLayout w:type="fixed"/>
        <w:tblLook w:val="04A0" w:firstRow="1" w:lastRow="0" w:firstColumn="1" w:lastColumn="0" w:noHBand="0" w:noVBand="1"/>
      </w:tblPr>
      <w:tblGrid>
        <w:gridCol w:w="3381"/>
        <w:gridCol w:w="6412"/>
      </w:tblGrid>
      <w:tr w:rsidR="00896C00" w:rsidRPr="00F74C5B" w14:paraId="6A88552C" w14:textId="77777777" w:rsidTr="00A70FA7">
        <w:trPr>
          <w:trHeight w:val="340"/>
        </w:trPr>
        <w:tc>
          <w:tcPr>
            <w:tcW w:w="3381" w:type="dxa"/>
            <w:tcBorders>
              <w:top w:val="single" w:sz="4" w:space="0" w:color="C0C0C0"/>
              <w:bottom w:val="single" w:sz="4" w:space="0" w:color="auto"/>
              <w:right w:val="single" w:sz="4" w:space="0" w:color="C0C0C0"/>
            </w:tcBorders>
          </w:tcPr>
          <w:p w14:paraId="709E15EA" w14:textId="77777777" w:rsidR="00896C00" w:rsidRPr="001313CA" w:rsidRDefault="00896C00" w:rsidP="001313CA">
            <w:pPr>
              <w:pStyle w:val="Prrafodelista"/>
              <w:numPr>
                <w:ilvl w:val="0"/>
                <w:numId w:val="4"/>
              </w:numPr>
              <w:ind w:left="336"/>
              <w:rPr>
                <w:rFonts w:ascii="Calibri" w:hAnsi="Calibri" w:cs="Arial"/>
                <w:b/>
                <w:bCs/>
                <w:sz w:val="20"/>
                <w:szCs w:val="20"/>
              </w:rPr>
            </w:pPr>
            <w:r w:rsidRPr="001313CA">
              <w:rPr>
                <w:rFonts w:ascii="Arial" w:hAnsi="Arial" w:cs="Arial"/>
                <w:b/>
                <w:bCs/>
                <w:lang w:val="eu-ES"/>
              </w:rPr>
              <w:t xml:space="preserve">Praktika onaren </w:t>
            </w:r>
            <w:r w:rsidR="00A70FA7" w:rsidRPr="001313CA">
              <w:rPr>
                <w:rFonts w:ascii="Arial" w:hAnsi="Arial" w:cs="Arial"/>
                <w:b/>
                <w:bCs/>
                <w:lang w:val="eu-ES"/>
              </w:rPr>
              <w:t>titulua</w:t>
            </w:r>
            <w:r w:rsidR="001313CA" w:rsidRPr="001313CA">
              <w:rPr>
                <w:rFonts w:ascii="Arial" w:hAnsi="Arial" w:cs="Arial"/>
                <w:b/>
                <w:bCs/>
                <w:lang w:val="eu-ES"/>
              </w:rPr>
              <w:t>:</w:t>
            </w:r>
          </w:p>
        </w:tc>
        <w:tc>
          <w:tcPr>
            <w:tcW w:w="6412" w:type="dxa"/>
            <w:tcBorders>
              <w:top w:val="single" w:sz="4" w:space="0" w:color="D9D9D9"/>
              <w:left w:val="single" w:sz="4" w:space="0" w:color="C0C0C0"/>
              <w:bottom w:val="single" w:sz="4" w:space="0" w:color="auto"/>
            </w:tcBorders>
          </w:tcPr>
          <w:p w14:paraId="7BBBB128" w14:textId="0F5BB6E0" w:rsidR="00896C00" w:rsidRPr="000E1A7D" w:rsidRDefault="004D5D9F" w:rsidP="00D02B06">
            <w:pPr>
              <w:jc w:val="both"/>
              <w:rPr>
                <w:rFonts w:ascii="Calibri" w:hAnsi="Calibri"/>
                <w:b/>
                <w:bCs/>
                <w:color w:val="001F5F"/>
                <w:sz w:val="24"/>
                <w:szCs w:val="24"/>
              </w:rPr>
            </w:pPr>
            <w:proofErr w:type="spellStart"/>
            <w:r w:rsidRPr="000E1A7D">
              <w:rPr>
                <w:rFonts w:ascii="Calibri" w:hAnsi="Calibri"/>
                <w:b/>
                <w:bCs/>
                <w:color w:val="001F5F"/>
                <w:sz w:val="24"/>
                <w:szCs w:val="24"/>
              </w:rPr>
              <w:t>Argia</w:t>
            </w:r>
            <w:proofErr w:type="spellEnd"/>
            <w:r w:rsidRPr="000E1A7D">
              <w:rPr>
                <w:rFonts w:ascii="Calibri" w:hAnsi="Calibri"/>
                <w:b/>
                <w:bCs/>
                <w:color w:val="001F5F"/>
                <w:sz w:val="24"/>
                <w:szCs w:val="24"/>
              </w:rPr>
              <w:t xml:space="preserve"> </w:t>
            </w:r>
            <w:proofErr w:type="spellStart"/>
            <w:r w:rsidRPr="000E1A7D">
              <w:rPr>
                <w:rFonts w:ascii="Calibri" w:hAnsi="Calibri"/>
                <w:b/>
                <w:bCs/>
                <w:color w:val="001F5F"/>
                <w:sz w:val="24"/>
                <w:szCs w:val="24"/>
              </w:rPr>
              <w:t>Fundazioko</w:t>
            </w:r>
            <w:proofErr w:type="spellEnd"/>
            <w:r w:rsidRPr="000E1A7D">
              <w:rPr>
                <w:rFonts w:ascii="Calibri" w:hAnsi="Calibri"/>
                <w:b/>
                <w:bCs/>
                <w:color w:val="001F5F"/>
                <w:sz w:val="24"/>
                <w:szCs w:val="24"/>
              </w:rPr>
              <w:t xml:space="preserve"> </w:t>
            </w:r>
            <w:proofErr w:type="spellStart"/>
            <w:r w:rsidRPr="000E1A7D">
              <w:rPr>
                <w:rFonts w:ascii="Calibri" w:hAnsi="Calibri"/>
                <w:b/>
                <w:bCs/>
                <w:color w:val="001F5F"/>
                <w:sz w:val="24"/>
                <w:szCs w:val="24"/>
              </w:rPr>
              <w:t>erabiltzaileen</w:t>
            </w:r>
            <w:proofErr w:type="spellEnd"/>
            <w:r w:rsidRPr="000E1A7D">
              <w:rPr>
                <w:rFonts w:ascii="Calibri" w:hAnsi="Calibri"/>
                <w:b/>
                <w:bCs/>
                <w:color w:val="001F5F"/>
                <w:sz w:val="24"/>
                <w:szCs w:val="24"/>
              </w:rPr>
              <w:t xml:space="preserve"> parte-</w:t>
            </w:r>
            <w:proofErr w:type="spellStart"/>
            <w:r w:rsidRPr="000E1A7D">
              <w:rPr>
                <w:rFonts w:ascii="Calibri" w:hAnsi="Calibri"/>
                <w:b/>
                <w:bCs/>
                <w:color w:val="001F5F"/>
                <w:sz w:val="24"/>
                <w:szCs w:val="24"/>
              </w:rPr>
              <w:t>hartze</w:t>
            </w:r>
            <w:proofErr w:type="spellEnd"/>
            <w:r w:rsidRPr="000E1A7D">
              <w:rPr>
                <w:rFonts w:ascii="Calibri" w:hAnsi="Calibri"/>
                <w:b/>
                <w:bCs/>
                <w:color w:val="001F5F"/>
                <w:sz w:val="24"/>
                <w:szCs w:val="24"/>
              </w:rPr>
              <w:t xml:space="preserve"> </w:t>
            </w:r>
            <w:proofErr w:type="spellStart"/>
            <w:r w:rsidRPr="000E1A7D">
              <w:rPr>
                <w:rFonts w:ascii="Calibri" w:hAnsi="Calibri"/>
                <w:b/>
                <w:bCs/>
                <w:color w:val="001F5F"/>
                <w:sz w:val="24"/>
                <w:szCs w:val="24"/>
              </w:rPr>
              <w:t>aktiboa</w:t>
            </w:r>
            <w:proofErr w:type="spellEnd"/>
            <w:r w:rsidRPr="000E1A7D">
              <w:rPr>
                <w:rFonts w:ascii="Calibri" w:hAnsi="Calibri"/>
                <w:b/>
                <w:bCs/>
                <w:color w:val="001F5F"/>
                <w:sz w:val="24"/>
                <w:szCs w:val="24"/>
              </w:rPr>
              <w:t xml:space="preserve">, </w:t>
            </w:r>
            <w:proofErr w:type="spellStart"/>
            <w:r w:rsidRPr="000E1A7D">
              <w:rPr>
                <w:rFonts w:ascii="Calibri" w:hAnsi="Calibri"/>
                <w:b/>
                <w:bCs/>
                <w:color w:val="001F5F"/>
                <w:sz w:val="24"/>
                <w:szCs w:val="24"/>
              </w:rPr>
              <w:t>euskararen</w:t>
            </w:r>
            <w:proofErr w:type="spellEnd"/>
            <w:r w:rsidRPr="000E1A7D">
              <w:rPr>
                <w:rFonts w:ascii="Calibri" w:hAnsi="Calibri"/>
                <w:b/>
                <w:bCs/>
                <w:color w:val="001F5F"/>
                <w:sz w:val="24"/>
                <w:szCs w:val="24"/>
              </w:rPr>
              <w:t xml:space="preserve"> </w:t>
            </w:r>
            <w:proofErr w:type="spellStart"/>
            <w:r w:rsidRPr="000E1A7D">
              <w:rPr>
                <w:rFonts w:ascii="Calibri" w:hAnsi="Calibri"/>
                <w:b/>
                <w:bCs/>
                <w:color w:val="001F5F"/>
                <w:sz w:val="24"/>
                <w:szCs w:val="24"/>
              </w:rPr>
              <w:t>erabilera</w:t>
            </w:r>
            <w:proofErr w:type="spellEnd"/>
            <w:r w:rsidRPr="000E1A7D">
              <w:rPr>
                <w:rFonts w:ascii="Calibri" w:hAnsi="Calibri"/>
                <w:b/>
                <w:bCs/>
                <w:color w:val="001F5F"/>
                <w:sz w:val="24"/>
                <w:szCs w:val="24"/>
              </w:rPr>
              <w:t xml:space="preserve"> </w:t>
            </w:r>
            <w:proofErr w:type="spellStart"/>
            <w:r w:rsidRPr="000E1A7D">
              <w:rPr>
                <w:rFonts w:ascii="Calibri" w:hAnsi="Calibri"/>
                <w:b/>
                <w:bCs/>
                <w:color w:val="001F5F"/>
                <w:sz w:val="24"/>
                <w:szCs w:val="24"/>
              </w:rPr>
              <w:t>sustatzeko</w:t>
            </w:r>
            <w:proofErr w:type="spellEnd"/>
          </w:p>
        </w:tc>
      </w:tr>
      <w:tr w:rsidR="00A70FA7" w:rsidRPr="00A90666" w14:paraId="2EEC7CE6" w14:textId="77777777" w:rsidTr="00A70FA7">
        <w:trPr>
          <w:trHeight w:val="7780"/>
        </w:trPr>
        <w:tc>
          <w:tcPr>
            <w:tcW w:w="3381" w:type="dxa"/>
            <w:tcBorders>
              <w:top w:val="single" w:sz="4" w:space="0" w:color="auto"/>
              <w:bottom w:val="single" w:sz="4" w:space="0" w:color="C0C0C0"/>
              <w:right w:val="single" w:sz="4" w:space="0" w:color="C0C0C0"/>
            </w:tcBorders>
          </w:tcPr>
          <w:p w14:paraId="0B386CC1" w14:textId="77777777" w:rsidR="00A70FA7" w:rsidRPr="001313CA" w:rsidRDefault="00A70FA7" w:rsidP="001313CA">
            <w:pPr>
              <w:pStyle w:val="Prrafodelista"/>
              <w:numPr>
                <w:ilvl w:val="0"/>
                <w:numId w:val="4"/>
              </w:numPr>
              <w:ind w:left="336"/>
              <w:rPr>
                <w:rFonts w:ascii="Arial" w:hAnsi="Arial" w:cs="Arial"/>
                <w:b/>
                <w:bCs/>
                <w:lang w:val="eu-ES"/>
              </w:rPr>
            </w:pPr>
            <w:r w:rsidRPr="001313CA">
              <w:rPr>
                <w:rFonts w:ascii="Arial" w:hAnsi="Arial" w:cs="Arial"/>
                <w:b/>
                <w:bCs/>
                <w:lang w:val="eu-ES"/>
              </w:rPr>
              <w:t>Praktika onaren azalpena:</w:t>
            </w:r>
          </w:p>
          <w:p w14:paraId="0EB0CD95" w14:textId="77777777" w:rsidR="00A70FA7" w:rsidRPr="001313CA" w:rsidRDefault="00A70FA7" w:rsidP="00861A95">
            <w:pPr>
              <w:rPr>
                <w:rFonts w:ascii="Arial" w:hAnsi="Arial" w:cs="Arial"/>
                <w:lang w:val="eu-ES"/>
              </w:rPr>
            </w:pPr>
            <w:r w:rsidRPr="001313CA">
              <w:rPr>
                <w:rFonts w:ascii="Arial" w:hAnsi="Arial" w:cs="Arial"/>
                <w:lang w:val="eu-ES"/>
              </w:rPr>
              <w:t>Zer da? Zertan datza?</w:t>
            </w:r>
          </w:p>
          <w:p w14:paraId="2FCB79B6" w14:textId="77777777" w:rsidR="00A70FA7" w:rsidRPr="001313CA" w:rsidRDefault="00A70FA7" w:rsidP="00861A95">
            <w:pPr>
              <w:rPr>
                <w:rFonts w:ascii="Arial" w:hAnsi="Arial" w:cs="Arial"/>
                <w:lang w:val="eu-ES"/>
              </w:rPr>
            </w:pPr>
            <w:r w:rsidRPr="001313CA">
              <w:rPr>
                <w:rFonts w:ascii="Arial" w:hAnsi="Arial" w:cs="Arial"/>
                <w:lang w:val="eu-ES"/>
              </w:rPr>
              <w:t>Nondik dator?</w:t>
            </w:r>
          </w:p>
          <w:p w14:paraId="2C0917E1" w14:textId="77777777" w:rsidR="00A70FA7" w:rsidRPr="001313CA" w:rsidRDefault="00A70FA7" w:rsidP="00003173">
            <w:pPr>
              <w:rPr>
                <w:rFonts w:ascii="Arial" w:hAnsi="Arial" w:cs="Arial"/>
                <w:b/>
                <w:bCs/>
                <w:lang w:val="eu-ES"/>
              </w:rPr>
            </w:pPr>
            <w:r w:rsidRPr="001313CA">
              <w:rPr>
                <w:rFonts w:ascii="Arial" w:hAnsi="Arial" w:cs="Arial"/>
                <w:lang w:val="eu-ES"/>
              </w:rPr>
              <w:t>Zeintzuk dira onurak, lortu diren emaitzak?</w:t>
            </w:r>
          </w:p>
        </w:tc>
        <w:tc>
          <w:tcPr>
            <w:tcW w:w="6412" w:type="dxa"/>
            <w:tcBorders>
              <w:top w:val="single" w:sz="4" w:space="0" w:color="auto"/>
              <w:left w:val="single" w:sz="4" w:space="0" w:color="C0C0C0"/>
              <w:bottom w:val="single" w:sz="4" w:space="0" w:color="C0C0C0"/>
            </w:tcBorders>
          </w:tcPr>
          <w:p w14:paraId="08D192EA" w14:textId="746C0543" w:rsidR="001242F1" w:rsidRPr="00A32D38" w:rsidRDefault="00B03810" w:rsidP="00A32D38">
            <w:pPr>
              <w:jc w:val="both"/>
              <w:rPr>
                <w:rFonts w:ascii="Calibri" w:hAnsi="Calibri"/>
                <w:i/>
                <w:iCs/>
                <w:color w:val="0000FF"/>
                <w:lang w:val="eu-ES"/>
              </w:rPr>
            </w:pPr>
            <w:r>
              <w:rPr>
                <w:rFonts w:ascii="Calibri" w:hAnsi="Calibri"/>
                <w:color w:val="0000FF"/>
                <w:lang w:val="eu-ES"/>
              </w:rPr>
              <w:t xml:space="preserve">1) </w:t>
            </w:r>
            <w:r w:rsidR="00297894" w:rsidRPr="00297894">
              <w:rPr>
                <w:rFonts w:ascii="Calibri" w:hAnsi="Calibri"/>
                <w:color w:val="0000FF"/>
                <w:lang w:val="eu-ES"/>
              </w:rPr>
              <w:t xml:space="preserve">Argia Fundazioak </w:t>
            </w:r>
            <w:r w:rsidR="00297894">
              <w:rPr>
                <w:rFonts w:ascii="Calibri" w:hAnsi="Calibri"/>
                <w:color w:val="0000FF"/>
                <w:lang w:val="eu-ES"/>
              </w:rPr>
              <w:t>honako praktika on hau</w:t>
            </w:r>
            <w:r w:rsidR="00297894" w:rsidRPr="00297894">
              <w:rPr>
                <w:rFonts w:ascii="Calibri" w:hAnsi="Calibri"/>
                <w:color w:val="0000FF"/>
                <w:lang w:val="eu-ES"/>
              </w:rPr>
              <w:t xml:space="preserve"> aurkezten du, Argia Fundazioa osatzen dugunon (erabiltzaileak eta langileak) arteko euskarazko komunikazioaren biziberritzeari eta ongizateari balioa ema</w:t>
            </w:r>
            <w:r w:rsidR="00A43DF2">
              <w:rPr>
                <w:rFonts w:ascii="Calibri" w:hAnsi="Calibri"/>
                <w:color w:val="0000FF"/>
                <w:lang w:val="eu-ES"/>
              </w:rPr>
              <w:t>te aldera.</w:t>
            </w:r>
          </w:p>
          <w:p w14:paraId="4E50FAD0" w14:textId="77777777" w:rsidR="006558A6" w:rsidRDefault="006558A6" w:rsidP="001242F1">
            <w:pPr>
              <w:spacing w:after="0"/>
              <w:jc w:val="both"/>
              <w:rPr>
                <w:rFonts w:ascii="Calibri" w:hAnsi="Calibri"/>
                <w:color w:val="0000FF"/>
                <w:u w:val="single"/>
                <w:lang w:val="eu-ES"/>
              </w:rPr>
            </w:pPr>
          </w:p>
          <w:p w14:paraId="62E689A3" w14:textId="0699E90E" w:rsidR="00AF61F2" w:rsidRDefault="000F0F7E" w:rsidP="00092579">
            <w:pPr>
              <w:spacing w:after="0"/>
              <w:jc w:val="both"/>
              <w:rPr>
                <w:rFonts w:ascii="Calibri" w:hAnsi="Calibri"/>
                <w:color w:val="0000FF"/>
                <w:lang w:val="eu-ES"/>
              </w:rPr>
            </w:pPr>
            <w:r>
              <w:rPr>
                <w:rFonts w:ascii="Calibri" w:hAnsi="Calibri"/>
                <w:color w:val="0000FF"/>
                <w:lang w:val="eu-ES"/>
              </w:rPr>
              <w:t xml:space="preserve">2) </w:t>
            </w:r>
            <w:r w:rsidR="00906694">
              <w:rPr>
                <w:rFonts w:ascii="Calibri" w:hAnsi="Calibri"/>
                <w:color w:val="0000FF"/>
                <w:lang w:val="eu-ES"/>
              </w:rPr>
              <w:t xml:space="preserve">Praktika ona </w:t>
            </w:r>
            <w:r w:rsidR="00906694" w:rsidRPr="00906694">
              <w:rPr>
                <w:rFonts w:ascii="Calibri" w:hAnsi="Calibri"/>
                <w:color w:val="0000FF"/>
                <w:lang w:val="eu-ES"/>
              </w:rPr>
              <w:t>parte hartzeko prozesuak bultzatzea</w:t>
            </w:r>
            <w:r w:rsidR="00906694">
              <w:rPr>
                <w:rFonts w:ascii="Calibri" w:hAnsi="Calibri"/>
                <w:color w:val="0000FF"/>
                <w:lang w:val="eu-ES"/>
              </w:rPr>
              <w:t>n oinarritzen da</w:t>
            </w:r>
            <w:r w:rsidR="00906694" w:rsidRPr="00906694">
              <w:rPr>
                <w:rFonts w:ascii="Calibri" w:hAnsi="Calibri"/>
                <w:color w:val="0000FF"/>
                <w:lang w:val="eu-ES"/>
              </w:rPr>
              <w:t xml:space="preserve">, Euskara Batzordeak proposatuta, </w:t>
            </w:r>
            <w:r w:rsidR="00906694">
              <w:rPr>
                <w:rFonts w:ascii="Calibri" w:hAnsi="Calibri"/>
                <w:color w:val="0000FF"/>
                <w:lang w:val="eu-ES"/>
              </w:rPr>
              <w:t xml:space="preserve">eta </w:t>
            </w:r>
            <w:r w:rsidR="00906694" w:rsidRPr="00906694">
              <w:rPr>
                <w:rFonts w:ascii="Calibri" w:hAnsi="Calibri"/>
                <w:color w:val="0000FF"/>
                <w:lang w:val="eu-ES"/>
              </w:rPr>
              <w:t>erabiltzaileek ber</w:t>
            </w:r>
            <w:r w:rsidR="00906694">
              <w:rPr>
                <w:rFonts w:ascii="Calibri" w:hAnsi="Calibri"/>
                <w:color w:val="0000FF"/>
                <w:lang w:val="eu-ES"/>
              </w:rPr>
              <w:t>aie</w:t>
            </w:r>
            <w:r w:rsidR="00906694" w:rsidRPr="00906694">
              <w:rPr>
                <w:rFonts w:ascii="Calibri" w:hAnsi="Calibri"/>
                <w:color w:val="0000FF"/>
                <w:lang w:val="eu-ES"/>
              </w:rPr>
              <w:t>k gidatuta, besteak beste:</w:t>
            </w:r>
          </w:p>
          <w:p w14:paraId="48205910" w14:textId="6F4559F9" w:rsidR="00092579" w:rsidRDefault="00D71B72" w:rsidP="00092579">
            <w:pPr>
              <w:pStyle w:val="TableParagraph"/>
              <w:numPr>
                <w:ilvl w:val="0"/>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Euskararen erabilera indartzea eta</w:t>
            </w:r>
            <w:r w:rsidR="006D5A78">
              <w:rPr>
                <w:rFonts w:eastAsiaTheme="minorHAnsi" w:cstheme="minorBidi"/>
                <w:color w:val="0000FF"/>
                <w:lang w:val="eu-ES"/>
              </w:rPr>
              <w:t xml:space="preserve"> hizkuntza-ohituretan eragitea oinarri duten talde-dinamikak.</w:t>
            </w:r>
          </w:p>
          <w:p w14:paraId="1C059614" w14:textId="7A083F46" w:rsidR="00092579" w:rsidRDefault="00CD7E3D" w:rsidP="00092579">
            <w:pPr>
              <w:pStyle w:val="TableParagraph"/>
              <w:numPr>
                <w:ilvl w:val="0"/>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Euskarazko eta gaztelaniazko hitz-</w:t>
            </w:r>
            <w:proofErr w:type="spellStart"/>
            <w:r>
              <w:rPr>
                <w:rFonts w:eastAsiaTheme="minorHAnsi" w:cstheme="minorBidi"/>
                <w:color w:val="0000FF"/>
                <w:lang w:val="eu-ES"/>
              </w:rPr>
              <w:t>jokoak</w:t>
            </w:r>
            <w:r w:rsidR="0069035A">
              <w:rPr>
                <w:rFonts w:eastAsiaTheme="minorHAnsi" w:cstheme="minorBidi"/>
                <w:color w:val="0000FF"/>
                <w:lang w:val="eu-ES"/>
              </w:rPr>
              <w:t>antolatzen</w:t>
            </w:r>
            <w:proofErr w:type="spellEnd"/>
            <w:r w:rsidR="0069035A">
              <w:rPr>
                <w:rFonts w:eastAsiaTheme="minorHAnsi" w:cstheme="minorBidi"/>
                <w:color w:val="0000FF"/>
                <w:lang w:val="eu-ES"/>
              </w:rPr>
              <w:t xml:space="preserve"> ditugu, </w:t>
            </w:r>
            <w:r w:rsidR="00FC1A9E">
              <w:rPr>
                <w:rFonts w:eastAsiaTheme="minorHAnsi" w:cstheme="minorBidi"/>
                <w:color w:val="0000FF"/>
                <w:lang w:val="eu-ES"/>
              </w:rPr>
              <w:t>Argiaren egunerokoan erabiltzen ditugun esamoldeak</w:t>
            </w:r>
            <w:r w:rsidR="000F0C0C">
              <w:rPr>
                <w:rFonts w:eastAsiaTheme="minorHAnsi" w:cstheme="minorBidi"/>
                <w:color w:val="0000FF"/>
                <w:lang w:val="eu-ES"/>
              </w:rPr>
              <w:t xml:space="preserve"> euskaraz ikasten laguntzeko.</w:t>
            </w:r>
          </w:p>
          <w:p w14:paraId="1D5B39E3" w14:textId="40865409" w:rsidR="00092579" w:rsidRDefault="008851B1" w:rsidP="00092579">
            <w:pPr>
              <w:pStyle w:val="TableParagraph"/>
              <w:numPr>
                <w:ilvl w:val="0"/>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 xml:space="preserve">Besteak beste, </w:t>
            </w:r>
            <w:r w:rsidR="00715257">
              <w:rPr>
                <w:rFonts w:eastAsiaTheme="minorHAnsi" w:cstheme="minorBidi"/>
                <w:color w:val="0000FF"/>
                <w:lang w:val="eu-ES"/>
              </w:rPr>
              <w:t xml:space="preserve">Eusko Jaurlaritzako Hizkuntza Politikarako Sailburuordetzak </w:t>
            </w:r>
            <w:r w:rsidR="00707293">
              <w:rPr>
                <w:rFonts w:eastAsiaTheme="minorHAnsi" w:cstheme="minorBidi"/>
                <w:color w:val="0000FF"/>
                <w:lang w:val="eu-ES"/>
              </w:rPr>
              <w:t xml:space="preserve">antolatutako ekimenetan (‘GAITU’) </w:t>
            </w:r>
            <w:r w:rsidR="005E7F0F">
              <w:rPr>
                <w:rFonts w:eastAsiaTheme="minorHAnsi" w:cstheme="minorBidi"/>
                <w:color w:val="0000FF"/>
                <w:lang w:val="eu-ES"/>
              </w:rPr>
              <w:t>parte-hartze aktiboa izatea sustatzen dugu.</w:t>
            </w:r>
          </w:p>
          <w:p w14:paraId="4FC86AEB" w14:textId="239F1CED" w:rsidR="00092579" w:rsidRDefault="00145C9E" w:rsidP="00092579">
            <w:pPr>
              <w:pStyle w:val="TableParagraph"/>
              <w:numPr>
                <w:ilvl w:val="0"/>
                <w:numId w:val="13"/>
              </w:numPr>
              <w:spacing w:before="1" w:line="259" w:lineRule="auto"/>
              <w:ind w:right="96"/>
              <w:jc w:val="both"/>
              <w:rPr>
                <w:rFonts w:eastAsiaTheme="minorHAnsi" w:cstheme="minorBidi"/>
                <w:color w:val="0000FF"/>
                <w:lang w:val="eu-ES"/>
              </w:rPr>
            </w:pPr>
            <w:r w:rsidRPr="00145C9E">
              <w:rPr>
                <w:rFonts w:eastAsiaTheme="minorHAnsi" w:cstheme="minorBidi"/>
                <w:color w:val="0000FF"/>
                <w:lang w:val="eu-ES"/>
              </w:rPr>
              <w:t>Euskararen erabileraren aldeko jarduerak, erabiltzaileen batzorde batek diseinatu eta gauzatu</w:t>
            </w:r>
            <w:r w:rsidR="00B07F1B">
              <w:rPr>
                <w:rFonts w:eastAsiaTheme="minorHAnsi" w:cstheme="minorBidi"/>
                <w:color w:val="0000FF"/>
                <w:lang w:val="eu-ES"/>
              </w:rPr>
              <w:t>takoak</w:t>
            </w:r>
            <w:r w:rsidRPr="00145C9E">
              <w:rPr>
                <w:rFonts w:eastAsiaTheme="minorHAnsi" w:cstheme="minorBidi"/>
                <w:color w:val="0000FF"/>
                <w:lang w:val="eu-ES"/>
              </w:rPr>
              <w:t>: nola parte hartu nahi duten, zer balioetsi nahi duten, eta gainerako parte-hartzaileekin elkarreragin.</w:t>
            </w:r>
            <w:r w:rsidR="00B07F1B">
              <w:rPr>
                <w:rFonts w:eastAsiaTheme="minorHAnsi" w:cstheme="minorBidi"/>
                <w:color w:val="0000FF"/>
                <w:lang w:val="eu-ES"/>
              </w:rPr>
              <w:t xml:space="preserve"> </w:t>
            </w:r>
            <w:r w:rsidR="00B07F1B" w:rsidRPr="00B07F1B">
              <w:rPr>
                <w:rFonts w:eastAsiaTheme="minorHAnsi" w:cstheme="minorBidi"/>
                <w:color w:val="0000FF"/>
                <w:lang w:val="eu-ES"/>
              </w:rPr>
              <w:t>Normalean, haiek gidatutako tailerrak izaten dira.</w:t>
            </w:r>
            <w:r w:rsidR="00DD717C">
              <w:rPr>
                <w:rFonts w:eastAsiaTheme="minorHAnsi" w:cstheme="minorBidi"/>
                <w:color w:val="0000FF"/>
                <w:lang w:val="eu-ES"/>
              </w:rPr>
              <w:t xml:space="preserve"> </w:t>
            </w:r>
            <w:r w:rsidR="003310BD">
              <w:rPr>
                <w:rFonts w:eastAsiaTheme="minorHAnsi" w:cstheme="minorBidi"/>
                <w:color w:val="0000FF"/>
                <w:lang w:val="eu-ES"/>
              </w:rPr>
              <w:t xml:space="preserve">Aurten tailer bat antolatuko dute 2024ko Ibilaldian, </w:t>
            </w:r>
            <w:r w:rsidR="00F7284B">
              <w:rPr>
                <w:rFonts w:eastAsiaTheme="minorHAnsi" w:cstheme="minorBidi"/>
                <w:color w:val="0000FF"/>
                <w:lang w:val="eu-ES"/>
              </w:rPr>
              <w:t>Algortako San Nikolas ikastolarekin elkarlanean.</w:t>
            </w:r>
          </w:p>
          <w:p w14:paraId="598E6E0A" w14:textId="661D8DCA" w:rsidR="00092579" w:rsidRDefault="00092579" w:rsidP="00092579">
            <w:pPr>
              <w:spacing w:after="0"/>
              <w:jc w:val="both"/>
              <w:rPr>
                <w:rFonts w:ascii="Calibri" w:hAnsi="Calibri"/>
                <w:color w:val="0000FF"/>
                <w:lang w:val="eu-ES"/>
              </w:rPr>
            </w:pPr>
          </w:p>
          <w:p w14:paraId="37FF2DC6" w14:textId="2C7D8137" w:rsidR="00FF028C" w:rsidRDefault="00FF028C" w:rsidP="00FF028C">
            <w:pPr>
              <w:pStyle w:val="TableParagraph"/>
              <w:spacing w:before="1" w:line="259" w:lineRule="auto"/>
              <w:ind w:left="161" w:right="96"/>
              <w:jc w:val="both"/>
              <w:rPr>
                <w:rFonts w:eastAsiaTheme="minorHAnsi" w:cstheme="minorBidi"/>
                <w:color w:val="0000FF"/>
                <w:lang w:val="eu-ES"/>
              </w:rPr>
            </w:pPr>
            <w:r>
              <w:rPr>
                <w:rFonts w:eastAsiaTheme="minorHAnsi" w:cstheme="minorBidi"/>
                <w:color w:val="0000FF"/>
                <w:lang w:val="eu-ES"/>
              </w:rPr>
              <w:t xml:space="preserve">3) </w:t>
            </w:r>
            <w:r w:rsidR="00E427ED" w:rsidRPr="00E427ED">
              <w:rPr>
                <w:rFonts w:eastAsiaTheme="minorHAnsi" w:cstheme="minorBidi"/>
                <w:color w:val="0000FF"/>
                <w:lang w:val="eu-ES"/>
              </w:rPr>
              <w:t>Ekintza horie</w:t>
            </w:r>
            <w:r w:rsidR="00E427ED">
              <w:rPr>
                <w:rFonts w:eastAsiaTheme="minorHAnsi" w:cstheme="minorBidi"/>
                <w:color w:val="0000FF"/>
                <w:lang w:val="eu-ES"/>
              </w:rPr>
              <w:t>k guztiek 2022an dute jatorria</w:t>
            </w:r>
            <w:r w:rsidR="00E427ED" w:rsidRPr="00E427ED">
              <w:rPr>
                <w:rFonts w:eastAsiaTheme="minorHAnsi" w:cstheme="minorBidi"/>
                <w:color w:val="0000FF"/>
                <w:lang w:val="eu-ES"/>
              </w:rPr>
              <w:t>: Argia Fundazioak euskararen erabilera normalizatzeko beharr</w:t>
            </w:r>
            <w:r w:rsidR="0088019F">
              <w:rPr>
                <w:rFonts w:eastAsiaTheme="minorHAnsi" w:cstheme="minorBidi"/>
                <w:color w:val="0000FF"/>
                <w:lang w:val="eu-ES"/>
              </w:rPr>
              <w:t>izana</w:t>
            </w:r>
            <w:r w:rsidR="00E427ED" w:rsidRPr="00E427ED">
              <w:rPr>
                <w:rFonts w:eastAsiaTheme="minorHAnsi" w:cstheme="minorBidi"/>
                <w:color w:val="0000FF"/>
                <w:lang w:val="eu-ES"/>
              </w:rPr>
              <w:t xml:space="preserve"> zuen, bai erakundearen ba</w:t>
            </w:r>
            <w:r w:rsidR="00C868FD">
              <w:rPr>
                <w:rFonts w:eastAsiaTheme="minorHAnsi" w:cstheme="minorBidi"/>
                <w:color w:val="0000FF"/>
                <w:lang w:val="eu-ES"/>
              </w:rPr>
              <w:t>rruan</w:t>
            </w:r>
            <w:r w:rsidR="00E427ED" w:rsidRPr="00E427ED">
              <w:rPr>
                <w:rFonts w:eastAsiaTheme="minorHAnsi" w:cstheme="minorBidi"/>
                <w:color w:val="0000FF"/>
                <w:lang w:val="eu-ES"/>
              </w:rPr>
              <w:t xml:space="preserve">, bai </w:t>
            </w:r>
            <w:r w:rsidR="00C1262C">
              <w:rPr>
                <w:rFonts w:eastAsiaTheme="minorHAnsi" w:cstheme="minorBidi"/>
                <w:color w:val="0000FF"/>
                <w:lang w:val="eu-ES"/>
              </w:rPr>
              <w:t xml:space="preserve">eta </w:t>
            </w:r>
            <w:r w:rsidR="00E427ED" w:rsidRPr="00E427ED">
              <w:rPr>
                <w:rFonts w:eastAsiaTheme="minorHAnsi" w:cstheme="minorBidi"/>
                <w:color w:val="0000FF"/>
                <w:lang w:val="eu-ES"/>
              </w:rPr>
              <w:t>zerbitzu</w:t>
            </w:r>
            <w:r w:rsidR="00C1262C">
              <w:rPr>
                <w:rFonts w:eastAsiaTheme="minorHAnsi" w:cstheme="minorBidi"/>
                <w:color w:val="0000FF"/>
                <w:lang w:val="eu-ES"/>
              </w:rPr>
              <w:t>-</w:t>
            </w:r>
            <w:r w:rsidR="00E427ED" w:rsidRPr="00E427ED">
              <w:rPr>
                <w:rFonts w:eastAsiaTheme="minorHAnsi" w:cstheme="minorBidi"/>
                <w:color w:val="0000FF"/>
                <w:lang w:val="eu-ES"/>
              </w:rPr>
              <w:t>hizkuntzan</w:t>
            </w:r>
            <w:r w:rsidR="00C1262C">
              <w:rPr>
                <w:rFonts w:eastAsiaTheme="minorHAnsi" w:cstheme="minorBidi"/>
                <w:color w:val="0000FF"/>
                <w:lang w:val="eu-ES"/>
              </w:rPr>
              <w:t xml:space="preserve"> ere.</w:t>
            </w:r>
          </w:p>
          <w:p w14:paraId="538BE31D" w14:textId="77777777" w:rsidR="00FF028C" w:rsidRDefault="00FF028C" w:rsidP="00FF028C">
            <w:pPr>
              <w:pStyle w:val="TableParagraph"/>
              <w:spacing w:before="1" w:line="259" w:lineRule="auto"/>
              <w:ind w:left="161" w:right="96"/>
              <w:jc w:val="both"/>
              <w:rPr>
                <w:rFonts w:eastAsiaTheme="minorHAnsi" w:cstheme="minorBidi"/>
                <w:color w:val="0000FF"/>
                <w:lang w:val="eu-ES"/>
              </w:rPr>
            </w:pPr>
          </w:p>
          <w:p w14:paraId="3894B5BD" w14:textId="7BB7D7EE" w:rsidR="00FF028C" w:rsidRDefault="004E66B4" w:rsidP="00FF028C">
            <w:pPr>
              <w:pStyle w:val="TableParagraph"/>
              <w:spacing w:before="1" w:line="259" w:lineRule="auto"/>
              <w:ind w:left="161" w:right="96"/>
              <w:jc w:val="both"/>
              <w:rPr>
                <w:rFonts w:eastAsiaTheme="minorHAnsi" w:cstheme="minorBidi"/>
                <w:color w:val="0000FF"/>
                <w:lang w:val="eu-ES"/>
              </w:rPr>
            </w:pPr>
            <w:r w:rsidRPr="004E66B4">
              <w:rPr>
                <w:rFonts w:eastAsiaTheme="minorHAnsi" w:cstheme="minorBidi"/>
                <w:color w:val="0000FF"/>
                <w:lang w:val="eu-ES"/>
              </w:rPr>
              <w:t xml:space="preserve">Horretarako, ezinbestekotzat jotzen </w:t>
            </w:r>
            <w:r>
              <w:rPr>
                <w:rFonts w:eastAsiaTheme="minorHAnsi" w:cstheme="minorBidi"/>
                <w:color w:val="0000FF"/>
                <w:lang w:val="eu-ES"/>
              </w:rPr>
              <w:t>genuen</w:t>
            </w:r>
            <w:r w:rsidR="008344AA">
              <w:rPr>
                <w:rFonts w:eastAsiaTheme="minorHAnsi" w:cstheme="minorBidi"/>
                <w:color w:val="0000FF"/>
                <w:lang w:val="eu-ES"/>
              </w:rPr>
              <w:t xml:space="preserve"> </w:t>
            </w:r>
            <w:r w:rsidRPr="004E66B4">
              <w:rPr>
                <w:rFonts w:eastAsiaTheme="minorHAnsi" w:cstheme="minorBidi"/>
                <w:color w:val="0000FF"/>
                <w:lang w:val="eu-ES"/>
              </w:rPr>
              <w:t>hizkuntza-politika</w:t>
            </w:r>
            <w:r w:rsidR="008344AA">
              <w:rPr>
                <w:rFonts w:eastAsiaTheme="minorHAnsi" w:cstheme="minorBidi"/>
                <w:color w:val="0000FF"/>
                <w:lang w:val="eu-ES"/>
              </w:rPr>
              <w:t xml:space="preserve"> </w:t>
            </w:r>
            <w:r w:rsidRPr="004E66B4">
              <w:rPr>
                <w:rFonts w:eastAsiaTheme="minorHAnsi" w:cstheme="minorBidi"/>
                <w:color w:val="0000FF"/>
                <w:lang w:val="eu-ES"/>
              </w:rPr>
              <w:t>izatea, honako printzipio haue</w:t>
            </w:r>
            <w:r w:rsidR="008344AA">
              <w:rPr>
                <w:rFonts w:eastAsiaTheme="minorHAnsi" w:cstheme="minorBidi"/>
                <w:color w:val="0000FF"/>
                <w:lang w:val="eu-ES"/>
              </w:rPr>
              <w:t>tan oinarrituta:</w:t>
            </w:r>
            <w:r w:rsidR="00D9203F">
              <w:rPr>
                <w:rFonts w:eastAsiaTheme="minorHAnsi" w:cstheme="minorBidi"/>
                <w:color w:val="0000FF"/>
                <w:lang w:val="eu-ES"/>
              </w:rPr>
              <w:t xml:space="preserve"> </w:t>
            </w:r>
            <w:r w:rsidR="00D9203F" w:rsidRPr="00D9203F">
              <w:rPr>
                <w:rFonts w:eastAsiaTheme="minorHAnsi" w:cstheme="minorBidi"/>
                <w:color w:val="0000FF"/>
                <w:lang w:val="eu-ES"/>
              </w:rPr>
              <w:t xml:space="preserve">pertsonen hizkuntza-eskubideak bermatzea; euskararen erabilerak gure erabiltzaileen eta langileen artean duen zeharkako balioa bultzatzea; </w:t>
            </w:r>
            <w:r w:rsidR="00B73CD0">
              <w:rPr>
                <w:rFonts w:eastAsiaTheme="minorHAnsi" w:cstheme="minorBidi"/>
                <w:color w:val="0000FF"/>
                <w:lang w:val="eu-ES"/>
              </w:rPr>
              <w:t xml:space="preserve">ezarritako helburuen </w:t>
            </w:r>
            <w:r w:rsidR="00D9203F" w:rsidRPr="00D9203F">
              <w:rPr>
                <w:rFonts w:eastAsiaTheme="minorHAnsi" w:cstheme="minorBidi"/>
                <w:color w:val="0000FF"/>
                <w:lang w:val="eu-ES"/>
              </w:rPr>
              <w:t>betetze-mailaren jarraipen teknikoa egitea.</w:t>
            </w:r>
          </w:p>
          <w:p w14:paraId="56E3B148" w14:textId="7814FFAE" w:rsidR="001B7078" w:rsidRDefault="001B7078" w:rsidP="00FF028C">
            <w:pPr>
              <w:pStyle w:val="TableParagraph"/>
              <w:spacing w:before="1" w:line="259" w:lineRule="auto"/>
              <w:ind w:left="161" w:right="96"/>
              <w:jc w:val="both"/>
              <w:rPr>
                <w:rFonts w:eastAsiaTheme="minorHAnsi" w:cstheme="minorBidi"/>
                <w:color w:val="0000FF"/>
                <w:lang w:val="eu-ES"/>
              </w:rPr>
            </w:pPr>
          </w:p>
          <w:p w14:paraId="58A19EF6" w14:textId="5BAA15A5" w:rsidR="001B7078" w:rsidRDefault="001B7078" w:rsidP="0009095A">
            <w:pPr>
              <w:pStyle w:val="TableParagraph"/>
              <w:spacing w:before="1" w:line="259" w:lineRule="auto"/>
              <w:ind w:left="28" w:right="96"/>
              <w:jc w:val="both"/>
              <w:rPr>
                <w:rFonts w:eastAsiaTheme="minorHAnsi" w:cstheme="minorBidi"/>
                <w:color w:val="0000FF"/>
                <w:lang w:val="eu-ES"/>
              </w:rPr>
            </w:pPr>
            <w:r w:rsidRPr="001B7078">
              <w:rPr>
                <w:rFonts w:eastAsiaTheme="minorHAnsi" w:cstheme="minorBidi"/>
                <w:color w:val="0000FF"/>
                <w:lang w:val="eu-ES"/>
              </w:rPr>
              <w:t>Horrela, gure beharretara eta aukeretara egokitutako euskara-</w:t>
            </w:r>
            <w:r w:rsidRPr="001B7078">
              <w:rPr>
                <w:rFonts w:eastAsiaTheme="minorHAnsi" w:cstheme="minorBidi"/>
                <w:color w:val="0000FF"/>
                <w:lang w:val="eu-ES"/>
              </w:rPr>
              <w:lastRenderedPageBreak/>
              <w:t>plana diseinatu genuen, Labayru Fundazioaren kanpo-aholkularitzaren laguntzarekin.</w:t>
            </w:r>
          </w:p>
          <w:p w14:paraId="7EF6F4DD" w14:textId="5AB119BC" w:rsidR="00FF028C" w:rsidRDefault="00FF028C" w:rsidP="00092579">
            <w:pPr>
              <w:spacing w:after="0"/>
              <w:jc w:val="both"/>
              <w:rPr>
                <w:rFonts w:ascii="Calibri" w:hAnsi="Calibri"/>
                <w:color w:val="0000FF"/>
                <w:lang w:val="eu-ES"/>
              </w:rPr>
            </w:pPr>
          </w:p>
          <w:p w14:paraId="57353536" w14:textId="7A4D02BB" w:rsidR="0009095A" w:rsidRDefault="00872DA8" w:rsidP="00092579">
            <w:pPr>
              <w:spacing w:after="0"/>
              <w:jc w:val="both"/>
              <w:rPr>
                <w:rFonts w:ascii="Calibri" w:hAnsi="Calibri"/>
                <w:color w:val="0000FF"/>
                <w:lang w:val="eu-ES"/>
              </w:rPr>
            </w:pPr>
            <w:r>
              <w:rPr>
                <w:rFonts w:ascii="Calibri" w:hAnsi="Calibri"/>
                <w:color w:val="0000FF"/>
                <w:lang w:val="eu-ES"/>
              </w:rPr>
              <w:t>Praktika on horren</w:t>
            </w:r>
            <w:r w:rsidR="0009095A" w:rsidRPr="0009095A">
              <w:rPr>
                <w:rFonts w:ascii="Calibri" w:hAnsi="Calibri"/>
                <w:color w:val="0000FF"/>
                <w:lang w:val="eu-ES"/>
              </w:rPr>
              <w:t xml:space="preserve"> bidez,</w:t>
            </w:r>
            <w:r w:rsidR="00F70413">
              <w:rPr>
                <w:rFonts w:ascii="Calibri" w:hAnsi="Calibri"/>
                <w:color w:val="0000FF"/>
                <w:lang w:val="eu-ES"/>
              </w:rPr>
              <w:t xml:space="preserve"> </w:t>
            </w:r>
            <w:r w:rsidR="004C0441">
              <w:rPr>
                <w:rFonts w:ascii="Calibri" w:hAnsi="Calibri"/>
                <w:color w:val="0000FF"/>
                <w:lang w:val="eu-ES"/>
              </w:rPr>
              <w:t xml:space="preserve">euskararen erabilerarekiko </w:t>
            </w:r>
            <w:r w:rsidR="0009095A" w:rsidRPr="0009095A">
              <w:rPr>
                <w:rFonts w:ascii="Calibri" w:hAnsi="Calibri"/>
                <w:color w:val="0000FF"/>
                <w:lang w:val="eu-ES"/>
              </w:rPr>
              <w:t xml:space="preserve">erabiltzaileen eta langileen aktibazioa </w:t>
            </w:r>
            <w:r w:rsidR="009A5E61">
              <w:rPr>
                <w:rFonts w:ascii="Calibri" w:hAnsi="Calibri"/>
                <w:color w:val="0000FF"/>
                <w:lang w:val="eu-ES"/>
              </w:rPr>
              <w:t>sendotu</w:t>
            </w:r>
            <w:r w:rsidR="0009095A" w:rsidRPr="0009095A">
              <w:rPr>
                <w:rFonts w:ascii="Calibri" w:hAnsi="Calibri"/>
                <w:color w:val="0000FF"/>
                <w:lang w:val="eu-ES"/>
              </w:rPr>
              <w:t xml:space="preserve"> nahi dugu</w:t>
            </w:r>
            <w:r w:rsidR="004C0441">
              <w:rPr>
                <w:rFonts w:ascii="Calibri" w:hAnsi="Calibri"/>
                <w:color w:val="0000FF"/>
                <w:lang w:val="eu-ES"/>
              </w:rPr>
              <w:t>.</w:t>
            </w:r>
          </w:p>
          <w:p w14:paraId="776EC5AD" w14:textId="6FA286E4" w:rsidR="00D276AA" w:rsidRDefault="00D276AA" w:rsidP="00092579">
            <w:pPr>
              <w:spacing w:after="0"/>
              <w:jc w:val="both"/>
              <w:rPr>
                <w:rFonts w:ascii="Calibri" w:hAnsi="Calibri"/>
                <w:color w:val="0000FF"/>
                <w:lang w:val="eu-ES"/>
              </w:rPr>
            </w:pPr>
          </w:p>
          <w:p w14:paraId="491DBB35" w14:textId="14A3CD21" w:rsidR="00D276AA" w:rsidRDefault="00D276AA" w:rsidP="00092579">
            <w:pPr>
              <w:spacing w:after="0"/>
              <w:jc w:val="both"/>
              <w:rPr>
                <w:rFonts w:ascii="Calibri" w:hAnsi="Calibri"/>
                <w:color w:val="0000FF"/>
                <w:lang w:val="eu-ES"/>
              </w:rPr>
            </w:pPr>
          </w:p>
          <w:p w14:paraId="11D05B5F" w14:textId="77777777" w:rsidR="00D276AA" w:rsidRDefault="00D276AA" w:rsidP="00D276AA">
            <w:pPr>
              <w:pStyle w:val="TableParagraph"/>
              <w:spacing w:before="1" w:line="259" w:lineRule="auto"/>
              <w:ind w:left="161" w:right="96"/>
              <w:jc w:val="both"/>
              <w:rPr>
                <w:rFonts w:eastAsiaTheme="minorHAnsi" w:cstheme="minorBidi"/>
                <w:color w:val="0000FF"/>
                <w:lang w:val="eu-ES"/>
              </w:rPr>
            </w:pPr>
            <w:r>
              <w:rPr>
                <w:rFonts w:eastAsiaTheme="minorHAnsi" w:cstheme="minorBidi"/>
                <w:color w:val="0000FF"/>
                <w:lang w:val="eu-ES"/>
              </w:rPr>
              <w:t xml:space="preserve">4) </w:t>
            </w:r>
          </w:p>
          <w:p w14:paraId="014E1240" w14:textId="1AF392E8" w:rsidR="00D276AA" w:rsidRDefault="007D773B" w:rsidP="00D276AA">
            <w:pPr>
              <w:pStyle w:val="TableParagraph"/>
              <w:numPr>
                <w:ilvl w:val="0"/>
                <w:numId w:val="13"/>
              </w:numPr>
              <w:spacing w:before="1" w:line="259" w:lineRule="auto"/>
              <w:ind w:right="96"/>
              <w:jc w:val="both"/>
              <w:rPr>
                <w:rFonts w:eastAsiaTheme="minorHAnsi" w:cstheme="minorBidi"/>
                <w:color w:val="0000FF"/>
                <w:lang w:val="eu-ES"/>
              </w:rPr>
            </w:pPr>
            <w:r>
              <w:rPr>
                <w:rFonts w:eastAsiaTheme="minorHAnsi" w:cstheme="minorBidi"/>
                <w:color w:val="0000FF"/>
                <w:u w:val="single"/>
                <w:lang w:val="eu-ES"/>
              </w:rPr>
              <w:t>EMAITZAK ETA ONURAK</w:t>
            </w:r>
            <w:r w:rsidR="00D276AA" w:rsidRPr="004D4DDF">
              <w:rPr>
                <w:rFonts w:eastAsiaTheme="minorHAnsi" w:cstheme="minorBidi"/>
                <w:color w:val="0000FF"/>
                <w:u w:val="single"/>
                <w:lang w:val="eu-ES"/>
              </w:rPr>
              <w:t xml:space="preserve"> ARGIA FUNDAZIOA</w:t>
            </w:r>
            <w:r>
              <w:rPr>
                <w:rFonts w:eastAsiaTheme="minorHAnsi" w:cstheme="minorBidi"/>
                <w:color w:val="0000FF"/>
                <w:u w:val="single"/>
                <w:lang w:val="eu-ES"/>
              </w:rPr>
              <w:t>RENTZAT:</w:t>
            </w:r>
            <w:r w:rsidR="00D276AA">
              <w:rPr>
                <w:rFonts w:eastAsiaTheme="minorHAnsi" w:cstheme="minorBidi"/>
                <w:color w:val="0000FF"/>
                <w:lang w:val="eu-ES"/>
              </w:rPr>
              <w:t xml:space="preserve"> </w:t>
            </w:r>
          </w:p>
          <w:p w14:paraId="2B1EC059" w14:textId="2B1B50F3" w:rsidR="00D276AA" w:rsidRPr="008160AC" w:rsidRDefault="005C5733" w:rsidP="00D276AA">
            <w:pPr>
              <w:pStyle w:val="TableParagraph"/>
              <w:numPr>
                <w:ilvl w:val="1"/>
                <w:numId w:val="13"/>
              </w:numPr>
              <w:spacing w:before="1" w:line="259" w:lineRule="auto"/>
              <w:ind w:right="96"/>
              <w:jc w:val="both"/>
              <w:rPr>
                <w:rFonts w:eastAsiaTheme="minorHAnsi" w:cstheme="minorBidi"/>
                <w:color w:val="0000FF"/>
                <w:lang w:val="eu-ES"/>
              </w:rPr>
            </w:pPr>
            <w:r w:rsidRPr="005C5733">
              <w:rPr>
                <w:rFonts w:eastAsiaTheme="minorHAnsi" w:cstheme="minorBidi"/>
                <w:color w:val="0000FF"/>
                <w:lang w:val="eu-ES"/>
              </w:rPr>
              <w:t>Argia Fundazio</w:t>
            </w:r>
            <w:r w:rsidR="006214EA">
              <w:rPr>
                <w:rFonts w:eastAsiaTheme="minorHAnsi" w:cstheme="minorBidi"/>
                <w:color w:val="0000FF"/>
                <w:lang w:val="eu-ES"/>
              </w:rPr>
              <w:t xml:space="preserve">an </w:t>
            </w:r>
            <w:r w:rsidR="006214EA" w:rsidRPr="005C5733">
              <w:rPr>
                <w:rFonts w:eastAsiaTheme="minorHAnsi" w:cstheme="minorBidi"/>
                <w:color w:val="0000FF"/>
                <w:lang w:val="eu-ES"/>
              </w:rPr>
              <w:t>hizkuntza-eskubideen errespetua bermatzen dugu</w:t>
            </w:r>
            <w:r w:rsidR="0089046A">
              <w:rPr>
                <w:rFonts w:eastAsiaTheme="minorHAnsi" w:cstheme="minorBidi"/>
                <w:color w:val="0000FF"/>
                <w:lang w:val="eu-ES"/>
              </w:rPr>
              <w:t xml:space="preserve">, bai </w:t>
            </w:r>
            <w:r w:rsidRPr="005C5733">
              <w:rPr>
                <w:rFonts w:eastAsiaTheme="minorHAnsi" w:cstheme="minorBidi"/>
                <w:color w:val="0000FF"/>
                <w:lang w:val="eu-ES"/>
              </w:rPr>
              <w:t>gure erabiltzaileekiko</w:t>
            </w:r>
            <w:r w:rsidR="0089046A">
              <w:rPr>
                <w:rFonts w:eastAsiaTheme="minorHAnsi" w:cstheme="minorBidi"/>
                <w:color w:val="0000FF"/>
                <w:lang w:val="eu-ES"/>
              </w:rPr>
              <w:t xml:space="preserve">, bai </w:t>
            </w:r>
            <w:r w:rsidRPr="005C5733">
              <w:rPr>
                <w:rFonts w:eastAsiaTheme="minorHAnsi" w:cstheme="minorBidi"/>
                <w:color w:val="0000FF"/>
                <w:lang w:val="eu-ES"/>
              </w:rPr>
              <w:t>herritarrekiko ahozko eta idatzizko harremanetan</w:t>
            </w:r>
            <w:r w:rsidR="0089046A">
              <w:rPr>
                <w:rFonts w:eastAsiaTheme="minorHAnsi" w:cstheme="minorBidi"/>
                <w:color w:val="0000FF"/>
                <w:lang w:val="eu-ES"/>
              </w:rPr>
              <w:t>.</w:t>
            </w:r>
          </w:p>
          <w:p w14:paraId="55C5D86B" w14:textId="1CB1C747" w:rsidR="00D276AA" w:rsidRDefault="006C371A" w:rsidP="00D276AA">
            <w:pPr>
              <w:pStyle w:val="TableParagraph"/>
              <w:numPr>
                <w:ilvl w:val="1"/>
                <w:numId w:val="13"/>
              </w:numPr>
              <w:spacing w:before="1" w:line="259" w:lineRule="auto"/>
              <w:ind w:right="96"/>
              <w:jc w:val="both"/>
              <w:rPr>
                <w:rFonts w:eastAsiaTheme="minorHAnsi" w:cstheme="minorBidi"/>
                <w:color w:val="0000FF"/>
                <w:lang w:val="eu-ES"/>
              </w:rPr>
            </w:pPr>
            <w:r w:rsidRPr="006C371A">
              <w:rPr>
                <w:rFonts w:eastAsiaTheme="minorHAnsi" w:cstheme="minorBidi"/>
                <w:color w:val="0000FF"/>
                <w:lang w:val="eu-ES"/>
              </w:rPr>
              <w:t>2023ko abenduan erakundeak HARROBI diploma jaso zuen</w:t>
            </w:r>
            <w:r w:rsidR="009411EC">
              <w:rPr>
                <w:rFonts w:eastAsiaTheme="minorHAnsi" w:cstheme="minorBidi"/>
                <w:color w:val="0000FF"/>
                <w:lang w:val="eu-ES"/>
              </w:rPr>
              <w:t xml:space="preserve">. </w:t>
            </w:r>
            <w:r w:rsidR="001B27BE" w:rsidRPr="001B27BE">
              <w:rPr>
                <w:rFonts w:eastAsiaTheme="minorHAnsi" w:cstheme="minorBidi"/>
                <w:color w:val="0000FF"/>
                <w:lang w:val="eu-ES"/>
              </w:rPr>
              <w:t>Eusko Jaurlaritzak eta Bai Euskarari elkarteak</w:t>
            </w:r>
            <w:r w:rsidR="009411EC">
              <w:rPr>
                <w:rFonts w:eastAsiaTheme="minorHAnsi" w:cstheme="minorBidi"/>
                <w:color w:val="0000FF"/>
                <w:lang w:val="eu-ES"/>
              </w:rPr>
              <w:t xml:space="preserve"> aitortutako ziurtagiria</w:t>
            </w:r>
            <w:r w:rsidR="00381F42">
              <w:rPr>
                <w:rFonts w:eastAsiaTheme="minorHAnsi" w:cstheme="minorBidi"/>
                <w:color w:val="0000FF"/>
                <w:lang w:val="eu-ES"/>
              </w:rPr>
              <w:t xml:space="preserve"> da</w:t>
            </w:r>
            <w:r w:rsidR="009411EC">
              <w:rPr>
                <w:rFonts w:eastAsiaTheme="minorHAnsi" w:cstheme="minorBidi"/>
                <w:color w:val="0000FF"/>
                <w:lang w:val="eu-ES"/>
              </w:rPr>
              <w:t>,</w:t>
            </w:r>
            <w:r w:rsidR="001B27BE" w:rsidRPr="001B27BE">
              <w:rPr>
                <w:rFonts w:eastAsiaTheme="minorHAnsi" w:cstheme="minorBidi"/>
                <w:color w:val="0000FF"/>
                <w:lang w:val="eu-ES"/>
              </w:rPr>
              <w:t xml:space="preserve"> euskararen erabileraren konpromisoan, kudeaketan eta garapenean lehen urratsak eta aurrerapenak egiten ari diren erakundeei</w:t>
            </w:r>
            <w:r w:rsidR="00381F42">
              <w:rPr>
                <w:rFonts w:eastAsiaTheme="minorHAnsi" w:cstheme="minorBidi"/>
                <w:color w:val="0000FF"/>
                <w:lang w:val="eu-ES"/>
              </w:rPr>
              <w:t xml:space="preserve"> zuzendua.</w:t>
            </w:r>
          </w:p>
          <w:p w14:paraId="220C6E28" w14:textId="0D682477" w:rsidR="00D276AA" w:rsidRPr="002E4744" w:rsidRDefault="00D276AA" w:rsidP="00D276AA">
            <w:pPr>
              <w:pStyle w:val="TableParagraph"/>
              <w:numPr>
                <w:ilvl w:val="1"/>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A</w:t>
            </w:r>
            <w:r w:rsidR="00AC7186">
              <w:rPr>
                <w:rFonts w:eastAsiaTheme="minorHAnsi" w:cstheme="minorBidi"/>
                <w:color w:val="0000FF"/>
                <w:lang w:val="eu-ES"/>
              </w:rPr>
              <w:t>urrerapausoak e</w:t>
            </w:r>
            <w:r w:rsidR="00AC7186" w:rsidRPr="00AC7186">
              <w:rPr>
                <w:rFonts w:eastAsiaTheme="minorHAnsi" w:cstheme="minorBidi"/>
                <w:color w:val="0000FF"/>
                <w:lang w:val="eu-ES"/>
              </w:rPr>
              <w:t xml:space="preserve">uskararen plan estrategikoa </w:t>
            </w:r>
            <w:r w:rsidR="00AC7186">
              <w:rPr>
                <w:rFonts w:eastAsiaTheme="minorHAnsi" w:cstheme="minorBidi"/>
                <w:color w:val="0000FF"/>
                <w:lang w:val="eu-ES"/>
              </w:rPr>
              <w:t xml:space="preserve">gauzatzeko orduan, </w:t>
            </w:r>
            <w:r w:rsidR="00AC7186" w:rsidRPr="00AC7186">
              <w:rPr>
                <w:rFonts w:eastAsiaTheme="minorHAnsi" w:cstheme="minorBidi"/>
                <w:color w:val="0000FF"/>
                <w:lang w:val="eu-ES"/>
              </w:rPr>
              <w:t>euskararen erabileraren kultura sendotzeko</w:t>
            </w:r>
            <w:r w:rsidR="00896454">
              <w:rPr>
                <w:rFonts w:eastAsiaTheme="minorHAnsi" w:cstheme="minorBidi"/>
                <w:color w:val="0000FF"/>
                <w:lang w:val="eu-ES"/>
              </w:rPr>
              <w:t xml:space="preserve"> </w:t>
            </w:r>
            <w:r w:rsidR="00A046A0">
              <w:rPr>
                <w:rFonts w:eastAsiaTheme="minorHAnsi" w:cstheme="minorBidi"/>
                <w:color w:val="0000FF"/>
                <w:lang w:val="eu-ES"/>
              </w:rPr>
              <w:t>helburuarekin.</w:t>
            </w:r>
          </w:p>
          <w:p w14:paraId="6E4231A5" w14:textId="4EFF0B1F" w:rsidR="00D276AA" w:rsidRDefault="00D276AA" w:rsidP="00092579">
            <w:pPr>
              <w:spacing w:after="0"/>
              <w:jc w:val="both"/>
              <w:rPr>
                <w:rFonts w:ascii="Calibri" w:hAnsi="Calibri"/>
                <w:color w:val="0000FF"/>
                <w:lang w:val="eu-ES"/>
              </w:rPr>
            </w:pPr>
          </w:p>
          <w:p w14:paraId="0FAFFC9A" w14:textId="77777777" w:rsidR="00C33457" w:rsidRDefault="00C33457" w:rsidP="00C33457">
            <w:pPr>
              <w:pStyle w:val="TableParagraph"/>
              <w:spacing w:before="1" w:line="259" w:lineRule="auto"/>
              <w:ind w:left="161" w:right="96"/>
              <w:jc w:val="both"/>
              <w:rPr>
                <w:rFonts w:eastAsiaTheme="minorHAnsi" w:cstheme="minorBidi"/>
                <w:color w:val="0000FF"/>
                <w:lang w:val="eu-ES"/>
              </w:rPr>
            </w:pPr>
          </w:p>
          <w:p w14:paraId="6D7A68D9" w14:textId="5477AEA9" w:rsidR="00C33457" w:rsidRDefault="00D23A65" w:rsidP="00C33457">
            <w:pPr>
              <w:pStyle w:val="TableParagraph"/>
              <w:numPr>
                <w:ilvl w:val="0"/>
                <w:numId w:val="13"/>
              </w:numPr>
              <w:spacing w:before="1" w:line="259" w:lineRule="auto"/>
              <w:ind w:right="96"/>
              <w:jc w:val="both"/>
              <w:rPr>
                <w:rFonts w:eastAsiaTheme="minorHAnsi" w:cstheme="minorBidi"/>
                <w:color w:val="0000FF"/>
                <w:lang w:val="eu-ES"/>
              </w:rPr>
            </w:pPr>
            <w:r>
              <w:rPr>
                <w:rFonts w:eastAsiaTheme="minorHAnsi" w:cstheme="minorBidi"/>
                <w:color w:val="0000FF"/>
                <w:u w:val="single"/>
                <w:lang w:val="eu-ES"/>
              </w:rPr>
              <w:t>EMAITZAK ETA ONURAK LANGILEENTZAT</w:t>
            </w:r>
            <w:r w:rsidR="00C33457">
              <w:rPr>
                <w:rFonts w:eastAsiaTheme="minorHAnsi" w:cstheme="minorBidi"/>
                <w:color w:val="0000FF"/>
                <w:u w:val="single"/>
                <w:lang w:val="eu-ES"/>
              </w:rPr>
              <w:t>:</w:t>
            </w:r>
          </w:p>
          <w:p w14:paraId="0C1542EC" w14:textId="278DF262" w:rsidR="00C33457" w:rsidRDefault="00537E79" w:rsidP="00C33457">
            <w:pPr>
              <w:pStyle w:val="TableParagraph"/>
              <w:numPr>
                <w:ilvl w:val="0"/>
                <w:numId w:val="14"/>
              </w:numPr>
              <w:spacing w:before="1" w:line="259" w:lineRule="auto"/>
              <w:ind w:left="1578" w:right="96" w:hanging="283"/>
              <w:jc w:val="both"/>
              <w:rPr>
                <w:rFonts w:eastAsiaTheme="minorHAnsi" w:cstheme="minorBidi"/>
                <w:color w:val="0000FF"/>
                <w:lang w:val="eu-ES"/>
              </w:rPr>
            </w:pPr>
            <w:r w:rsidRPr="00537E79">
              <w:rPr>
                <w:rFonts w:eastAsiaTheme="minorHAnsi" w:cstheme="minorBidi"/>
                <w:color w:val="0000FF"/>
                <w:lang w:val="eu-ES"/>
              </w:rPr>
              <w:t>Euskararen erabilerak</w:t>
            </w:r>
            <w:r w:rsidR="00CE6DB1">
              <w:rPr>
                <w:rFonts w:eastAsiaTheme="minorHAnsi" w:cstheme="minorBidi"/>
                <w:color w:val="0000FF"/>
                <w:lang w:val="eu-ES"/>
              </w:rPr>
              <w:t xml:space="preserve"> duen balioa geure egitea, </w:t>
            </w:r>
            <w:r w:rsidRPr="00537E79">
              <w:rPr>
                <w:rFonts w:eastAsiaTheme="minorHAnsi" w:cstheme="minorBidi"/>
                <w:color w:val="0000FF"/>
                <w:lang w:val="eu-ES"/>
              </w:rPr>
              <w:t>Argia-ko langile</w:t>
            </w:r>
            <w:r w:rsidR="00A47D95">
              <w:rPr>
                <w:rFonts w:eastAsiaTheme="minorHAnsi" w:cstheme="minorBidi"/>
                <w:color w:val="0000FF"/>
                <w:lang w:val="eu-ES"/>
              </w:rPr>
              <w:t>o</w:t>
            </w:r>
            <w:r w:rsidRPr="00537E79">
              <w:rPr>
                <w:rFonts w:eastAsiaTheme="minorHAnsi" w:cstheme="minorBidi"/>
                <w:color w:val="0000FF"/>
                <w:lang w:val="eu-ES"/>
              </w:rPr>
              <w:t>n arte</w:t>
            </w:r>
            <w:r w:rsidR="00CE6DB1">
              <w:rPr>
                <w:rFonts w:eastAsiaTheme="minorHAnsi" w:cstheme="minorBidi"/>
                <w:color w:val="0000FF"/>
                <w:lang w:val="eu-ES"/>
              </w:rPr>
              <w:t>an, alegia.</w:t>
            </w:r>
          </w:p>
          <w:p w14:paraId="26B51567" w14:textId="647DDC90" w:rsidR="00C33457" w:rsidRDefault="00BB2C3F" w:rsidP="00C33457">
            <w:pPr>
              <w:pStyle w:val="TableParagraph"/>
              <w:numPr>
                <w:ilvl w:val="1"/>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Gure hizkuntzaren e</w:t>
            </w:r>
            <w:r w:rsidR="002D4EA8" w:rsidRPr="002D4EA8">
              <w:rPr>
                <w:rFonts w:eastAsiaTheme="minorHAnsi" w:cstheme="minorBidi"/>
                <w:color w:val="0000FF"/>
                <w:lang w:val="eu-ES"/>
              </w:rPr>
              <w:t>rabilera</w:t>
            </w:r>
            <w:r w:rsidR="00CE36A1">
              <w:rPr>
                <w:rFonts w:eastAsiaTheme="minorHAnsi" w:cstheme="minorBidi"/>
                <w:color w:val="0000FF"/>
                <w:lang w:val="eu-ES"/>
              </w:rPr>
              <w:t>ren eta berau</w:t>
            </w:r>
            <w:r w:rsidR="002D4EA8" w:rsidRPr="002D4EA8">
              <w:rPr>
                <w:rFonts w:eastAsiaTheme="minorHAnsi" w:cstheme="minorBidi"/>
                <w:color w:val="0000FF"/>
                <w:lang w:val="eu-ES"/>
              </w:rPr>
              <w:t xml:space="preserve"> entzuteko auker</w:t>
            </w:r>
            <w:r w:rsidR="002A6A9D">
              <w:rPr>
                <w:rFonts w:eastAsiaTheme="minorHAnsi" w:cstheme="minorBidi"/>
                <w:color w:val="0000FF"/>
                <w:lang w:val="eu-ES"/>
              </w:rPr>
              <w:t>aren</w:t>
            </w:r>
            <w:r w:rsidR="00CE36A1">
              <w:rPr>
                <w:rFonts w:eastAsiaTheme="minorHAnsi" w:cstheme="minorBidi"/>
                <w:color w:val="0000FF"/>
                <w:lang w:val="eu-ES"/>
              </w:rPr>
              <w:t xml:space="preserve"> maiztasuna handitzea, bai eta</w:t>
            </w:r>
            <w:r w:rsidR="002D4EA8" w:rsidRPr="002D4EA8">
              <w:rPr>
                <w:rFonts w:eastAsiaTheme="minorHAnsi" w:cstheme="minorBidi"/>
                <w:color w:val="0000FF"/>
                <w:lang w:val="eu-ES"/>
              </w:rPr>
              <w:t xml:space="preserve"> komunikazio elebiduna</w:t>
            </w:r>
            <w:r w:rsidR="009B7122">
              <w:rPr>
                <w:rFonts w:eastAsiaTheme="minorHAnsi" w:cstheme="minorBidi"/>
                <w:color w:val="0000FF"/>
                <w:lang w:val="eu-ES"/>
              </w:rPr>
              <w:t>ri</w:t>
            </w:r>
            <w:r w:rsidR="002D4EA8" w:rsidRPr="002D4EA8">
              <w:rPr>
                <w:rFonts w:eastAsiaTheme="minorHAnsi" w:cstheme="minorBidi"/>
                <w:color w:val="0000FF"/>
                <w:lang w:val="eu-ES"/>
              </w:rPr>
              <w:t xml:space="preserve"> </w:t>
            </w:r>
            <w:r w:rsidR="009B7122">
              <w:rPr>
                <w:rFonts w:eastAsiaTheme="minorHAnsi" w:cstheme="minorBidi"/>
                <w:color w:val="0000FF"/>
                <w:lang w:val="eu-ES"/>
              </w:rPr>
              <w:t>euste</w:t>
            </w:r>
            <w:r w:rsidR="00CE36A1">
              <w:rPr>
                <w:rFonts w:eastAsiaTheme="minorHAnsi" w:cstheme="minorBidi"/>
                <w:color w:val="0000FF"/>
                <w:lang w:val="eu-ES"/>
              </w:rPr>
              <w:t>a ere.</w:t>
            </w:r>
          </w:p>
          <w:p w14:paraId="5289F6DD" w14:textId="0AAA62A6" w:rsidR="00D276AA" w:rsidRDefault="00D276AA" w:rsidP="00092579">
            <w:pPr>
              <w:spacing w:after="0"/>
              <w:jc w:val="both"/>
              <w:rPr>
                <w:rFonts w:ascii="Calibri" w:hAnsi="Calibri"/>
                <w:color w:val="0000FF"/>
                <w:lang w:val="eu-ES"/>
              </w:rPr>
            </w:pPr>
          </w:p>
          <w:p w14:paraId="45972CE2" w14:textId="77777777" w:rsidR="007426CA" w:rsidRPr="009F128F" w:rsidRDefault="007426CA" w:rsidP="00092579">
            <w:pPr>
              <w:spacing w:after="0"/>
              <w:jc w:val="both"/>
              <w:rPr>
                <w:rFonts w:ascii="Calibri" w:hAnsi="Calibri"/>
                <w:color w:val="0000FF"/>
                <w:lang w:val="eu-ES"/>
              </w:rPr>
            </w:pPr>
          </w:p>
          <w:p w14:paraId="4B9E4B75" w14:textId="0A516F4C" w:rsidR="007426CA" w:rsidRDefault="007426CA" w:rsidP="007426CA">
            <w:pPr>
              <w:pStyle w:val="TableParagraph"/>
              <w:numPr>
                <w:ilvl w:val="0"/>
                <w:numId w:val="13"/>
              </w:numPr>
              <w:spacing w:before="1" w:line="259" w:lineRule="auto"/>
              <w:ind w:right="96"/>
              <w:jc w:val="both"/>
              <w:rPr>
                <w:rFonts w:eastAsiaTheme="minorHAnsi" w:cstheme="minorBidi"/>
                <w:color w:val="0000FF"/>
                <w:lang w:val="eu-ES"/>
              </w:rPr>
            </w:pPr>
            <w:r>
              <w:rPr>
                <w:rFonts w:eastAsiaTheme="minorHAnsi" w:cstheme="minorBidi"/>
                <w:color w:val="0000FF"/>
                <w:u w:val="single"/>
                <w:lang w:val="eu-ES"/>
              </w:rPr>
              <w:t>EMAITZAK ETA ONURAK ERABILTZAILEENTZAT:</w:t>
            </w:r>
          </w:p>
          <w:p w14:paraId="12C1AB29" w14:textId="58E23DB8" w:rsidR="007426CA" w:rsidRDefault="00C951B8" w:rsidP="007426CA">
            <w:pPr>
              <w:pStyle w:val="TableParagraph"/>
              <w:numPr>
                <w:ilvl w:val="0"/>
                <w:numId w:val="14"/>
              </w:numPr>
              <w:spacing w:before="1" w:line="259" w:lineRule="auto"/>
              <w:ind w:left="1578" w:right="96" w:hanging="283"/>
              <w:jc w:val="both"/>
              <w:rPr>
                <w:rFonts w:eastAsiaTheme="minorHAnsi" w:cstheme="minorBidi"/>
                <w:color w:val="0000FF"/>
                <w:lang w:val="eu-ES"/>
              </w:rPr>
            </w:pPr>
            <w:r w:rsidRPr="00C951B8">
              <w:rPr>
                <w:rFonts w:eastAsiaTheme="minorHAnsi" w:cstheme="minorBidi"/>
                <w:color w:val="0000FF"/>
                <w:lang w:val="eu-ES"/>
              </w:rPr>
              <w:t>Komunitat</w:t>
            </w:r>
            <w:r>
              <w:rPr>
                <w:rFonts w:eastAsiaTheme="minorHAnsi" w:cstheme="minorBidi"/>
                <w:color w:val="0000FF"/>
                <w:lang w:val="eu-ES"/>
              </w:rPr>
              <w:t>ea</w:t>
            </w:r>
            <w:r w:rsidRPr="00C951B8">
              <w:rPr>
                <w:rFonts w:eastAsiaTheme="minorHAnsi" w:cstheme="minorBidi"/>
                <w:color w:val="0000FF"/>
                <w:lang w:val="eu-ES"/>
              </w:rPr>
              <w:t xml:space="preserve"> osatzen dugu euskararen erabileraren eremuan</w:t>
            </w:r>
            <w:r w:rsidR="00F94129">
              <w:rPr>
                <w:rFonts w:eastAsiaTheme="minorHAnsi" w:cstheme="minorBidi"/>
                <w:color w:val="0000FF"/>
                <w:lang w:val="eu-ES"/>
              </w:rPr>
              <w:t xml:space="preserve">, </w:t>
            </w:r>
            <w:r w:rsidR="00F94129" w:rsidRPr="00F94129">
              <w:rPr>
                <w:rFonts w:eastAsiaTheme="minorHAnsi" w:cstheme="minorBidi"/>
                <w:color w:val="0000FF"/>
                <w:lang w:val="eu-ES"/>
              </w:rPr>
              <w:t xml:space="preserve">eta Argia-k bere </w:t>
            </w:r>
            <w:r w:rsidR="00F94129">
              <w:rPr>
                <w:rFonts w:eastAsiaTheme="minorHAnsi" w:cstheme="minorBidi"/>
                <w:color w:val="0000FF"/>
                <w:lang w:val="eu-ES"/>
              </w:rPr>
              <w:t>egiten</w:t>
            </w:r>
            <w:r w:rsidR="00F94129" w:rsidRPr="00F94129">
              <w:rPr>
                <w:rFonts w:eastAsiaTheme="minorHAnsi" w:cstheme="minorBidi"/>
                <w:color w:val="0000FF"/>
                <w:lang w:val="eu-ES"/>
              </w:rPr>
              <w:t xml:space="preserve"> dituen balioak</w:t>
            </w:r>
            <w:r w:rsidR="00F94129">
              <w:rPr>
                <w:rFonts w:eastAsiaTheme="minorHAnsi" w:cstheme="minorBidi"/>
                <w:color w:val="0000FF"/>
                <w:lang w:val="eu-ES"/>
              </w:rPr>
              <w:t xml:space="preserve"> (estimua, erabiltzaileen ongizatea)</w:t>
            </w:r>
            <w:r w:rsidR="00F94129" w:rsidRPr="00F94129">
              <w:rPr>
                <w:rFonts w:eastAsiaTheme="minorHAnsi" w:cstheme="minorBidi"/>
                <w:color w:val="0000FF"/>
                <w:lang w:val="eu-ES"/>
              </w:rPr>
              <w:t xml:space="preserve"> herriari</w:t>
            </w:r>
            <w:r w:rsidR="00F94129">
              <w:rPr>
                <w:rFonts w:eastAsiaTheme="minorHAnsi" w:cstheme="minorBidi"/>
                <w:color w:val="0000FF"/>
                <w:lang w:val="eu-ES"/>
              </w:rPr>
              <w:t xml:space="preserve"> </w:t>
            </w:r>
            <w:proofErr w:type="spellStart"/>
            <w:r w:rsidR="00F94129">
              <w:rPr>
                <w:rFonts w:eastAsiaTheme="minorHAnsi" w:cstheme="minorBidi"/>
                <w:color w:val="0000FF"/>
                <w:lang w:val="eu-ES"/>
              </w:rPr>
              <w:t>erakustarazten</w:t>
            </w:r>
            <w:proofErr w:type="spellEnd"/>
            <w:r w:rsidR="00F94129">
              <w:rPr>
                <w:rFonts w:eastAsiaTheme="minorHAnsi" w:cstheme="minorBidi"/>
                <w:color w:val="0000FF"/>
                <w:lang w:val="eu-ES"/>
              </w:rPr>
              <w:t xml:space="preserve"> di</w:t>
            </w:r>
            <w:r w:rsidR="002F0029">
              <w:rPr>
                <w:rFonts w:eastAsiaTheme="minorHAnsi" w:cstheme="minorBidi"/>
                <w:color w:val="0000FF"/>
                <w:lang w:val="eu-ES"/>
              </w:rPr>
              <w:t>zki</w:t>
            </w:r>
            <w:r w:rsidR="00F94129">
              <w:rPr>
                <w:rFonts w:eastAsiaTheme="minorHAnsi" w:cstheme="minorBidi"/>
                <w:color w:val="0000FF"/>
                <w:lang w:val="eu-ES"/>
              </w:rPr>
              <w:t>ogu.</w:t>
            </w:r>
          </w:p>
          <w:p w14:paraId="2AD00DB3" w14:textId="2638F9B7" w:rsidR="007426CA" w:rsidRDefault="00981704" w:rsidP="007426CA">
            <w:pPr>
              <w:pStyle w:val="TableParagraph"/>
              <w:numPr>
                <w:ilvl w:val="1"/>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Erabiltzaileen</w:t>
            </w:r>
            <w:r w:rsidR="00405BEA" w:rsidRPr="00405BEA">
              <w:rPr>
                <w:rFonts w:eastAsiaTheme="minorHAnsi" w:cstheme="minorBidi"/>
                <w:color w:val="0000FF"/>
                <w:lang w:val="eu-ES"/>
              </w:rPr>
              <w:t xml:space="preserve"> gaitasunak ikusaraztea </w:t>
            </w:r>
            <w:r w:rsidR="00F5639E">
              <w:rPr>
                <w:rFonts w:eastAsiaTheme="minorHAnsi" w:cstheme="minorBidi"/>
                <w:color w:val="0000FF"/>
                <w:lang w:val="eu-ES"/>
              </w:rPr>
              <w:t>helburu</w:t>
            </w:r>
            <w:r w:rsidR="00405BEA" w:rsidRPr="00405BEA">
              <w:rPr>
                <w:rFonts w:eastAsiaTheme="minorHAnsi" w:cstheme="minorBidi"/>
                <w:color w:val="0000FF"/>
                <w:lang w:val="eu-ES"/>
              </w:rPr>
              <w:t xml:space="preserve"> duten jarduerak  </w:t>
            </w:r>
            <w:r w:rsidR="00756FE8">
              <w:rPr>
                <w:rFonts w:eastAsiaTheme="minorHAnsi" w:cstheme="minorBidi"/>
                <w:color w:val="0000FF"/>
                <w:lang w:val="eu-ES"/>
              </w:rPr>
              <w:t>sustatzea</w:t>
            </w:r>
            <w:r w:rsidR="000B0B36">
              <w:rPr>
                <w:rFonts w:eastAsiaTheme="minorHAnsi" w:cstheme="minorBidi"/>
                <w:color w:val="0000FF"/>
                <w:lang w:val="eu-ES"/>
              </w:rPr>
              <w:t xml:space="preserve">, </w:t>
            </w:r>
            <w:r w:rsidR="000B0B36" w:rsidRPr="000B0B36">
              <w:rPr>
                <w:rFonts w:eastAsiaTheme="minorHAnsi" w:cstheme="minorBidi"/>
                <w:color w:val="0000FF"/>
                <w:lang w:val="eu-ES"/>
              </w:rPr>
              <w:t xml:space="preserve">irudi positiboa </w:t>
            </w:r>
            <w:r w:rsidR="00A83579">
              <w:rPr>
                <w:rFonts w:eastAsiaTheme="minorHAnsi" w:cstheme="minorBidi"/>
                <w:color w:val="0000FF"/>
                <w:lang w:val="eu-ES"/>
              </w:rPr>
              <w:t>eskaintzea</w:t>
            </w:r>
            <w:r w:rsidR="000B0B36" w:rsidRPr="000B0B36">
              <w:rPr>
                <w:rFonts w:eastAsiaTheme="minorHAnsi" w:cstheme="minorBidi"/>
                <w:color w:val="0000FF"/>
                <w:lang w:val="eu-ES"/>
              </w:rPr>
              <w:t xml:space="preserve"> eta gizarte </w:t>
            </w:r>
            <w:proofErr w:type="spellStart"/>
            <w:r w:rsidR="000B0B36" w:rsidRPr="000B0B36">
              <w:rPr>
                <w:rFonts w:eastAsiaTheme="minorHAnsi" w:cstheme="minorBidi"/>
                <w:color w:val="0000FF"/>
                <w:lang w:val="eu-ES"/>
              </w:rPr>
              <w:t>kohesionatuago</w:t>
            </w:r>
            <w:proofErr w:type="spellEnd"/>
            <w:r w:rsidR="000B0B36" w:rsidRPr="000B0B36">
              <w:rPr>
                <w:rFonts w:eastAsiaTheme="minorHAnsi" w:cstheme="minorBidi"/>
                <w:color w:val="0000FF"/>
                <w:lang w:val="eu-ES"/>
              </w:rPr>
              <w:t xml:space="preserve"> batean laguntzea.</w:t>
            </w:r>
          </w:p>
          <w:p w14:paraId="5D2CC90F" w14:textId="13C471A7" w:rsidR="00420FFD" w:rsidRDefault="00D03E74" w:rsidP="007426CA">
            <w:pPr>
              <w:pStyle w:val="TableParagraph"/>
              <w:numPr>
                <w:ilvl w:val="1"/>
                <w:numId w:val="13"/>
              </w:numPr>
              <w:spacing w:before="1" w:line="259" w:lineRule="auto"/>
              <w:ind w:right="96"/>
              <w:jc w:val="both"/>
              <w:rPr>
                <w:rFonts w:eastAsiaTheme="minorHAnsi" w:cstheme="minorBidi"/>
                <w:color w:val="0000FF"/>
                <w:lang w:val="eu-ES"/>
              </w:rPr>
            </w:pPr>
            <w:r>
              <w:rPr>
                <w:rFonts w:eastAsiaTheme="minorHAnsi" w:cstheme="minorBidi"/>
                <w:color w:val="0000FF"/>
                <w:lang w:val="eu-ES"/>
              </w:rPr>
              <w:t>E</w:t>
            </w:r>
            <w:r w:rsidR="00A5141D">
              <w:rPr>
                <w:rFonts w:eastAsiaTheme="minorHAnsi" w:cstheme="minorBidi"/>
                <w:color w:val="0000FF"/>
                <w:lang w:val="eu-ES"/>
              </w:rPr>
              <w:t>rabiltzaileen</w:t>
            </w:r>
            <w:r>
              <w:rPr>
                <w:rFonts w:eastAsiaTheme="minorHAnsi" w:cstheme="minorBidi"/>
                <w:color w:val="0000FF"/>
                <w:lang w:val="eu-ES"/>
              </w:rPr>
              <w:t xml:space="preserve"> hizkuntza-eskubideak bermatzea</w:t>
            </w:r>
            <w:r w:rsidR="00A5141D">
              <w:rPr>
                <w:rFonts w:eastAsiaTheme="minorHAnsi" w:cstheme="minorBidi"/>
                <w:color w:val="0000FF"/>
                <w:lang w:val="eu-ES"/>
              </w:rPr>
              <w:t xml:space="preserve"> </w:t>
            </w:r>
            <w:r w:rsidR="00A5141D" w:rsidRPr="00A5141D">
              <w:rPr>
                <w:rFonts w:eastAsiaTheme="minorHAnsi" w:cstheme="minorBidi"/>
                <w:color w:val="0000FF"/>
                <w:lang w:val="eu-ES"/>
              </w:rPr>
              <w:t>Argia</w:t>
            </w:r>
            <w:r w:rsidR="0015754A">
              <w:rPr>
                <w:rFonts w:eastAsiaTheme="minorHAnsi" w:cstheme="minorBidi"/>
                <w:color w:val="0000FF"/>
                <w:lang w:val="eu-ES"/>
              </w:rPr>
              <w:t xml:space="preserve"> Fundazioarekiko </w:t>
            </w:r>
            <w:r w:rsidR="00A5141D">
              <w:rPr>
                <w:rFonts w:eastAsiaTheme="minorHAnsi" w:cstheme="minorBidi"/>
                <w:color w:val="0000FF"/>
                <w:lang w:val="eu-ES"/>
              </w:rPr>
              <w:t xml:space="preserve">duten </w:t>
            </w:r>
            <w:r w:rsidR="00A5141D" w:rsidRPr="00A5141D">
              <w:rPr>
                <w:rFonts w:eastAsiaTheme="minorHAnsi" w:cstheme="minorBidi"/>
                <w:color w:val="0000FF"/>
                <w:lang w:val="eu-ES"/>
              </w:rPr>
              <w:t>ahozko eta idatzizko harremanetan.</w:t>
            </w:r>
          </w:p>
          <w:p w14:paraId="7E999DA3" w14:textId="19FFCC72" w:rsidR="003772A1" w:rsidRDefault="003772A1" w:rsidP="00A90D50">
            <w:pPr>
              <w:spacing w:after="0"/>
              <w:jc w:val="both"/>
              <w:rPr>
                <w:rFonts w:ascii="Calibri" w:hAnsi="Calibri"/>
                <w:color w:val="0000FF"/>
                <w:lang w:val="eu-ES"/>
              </w:rPr>
            </w:pPr>
          </w:p>
          <w:p w14:paraId="0552F8AD" w14:textId="5B1AAE5B" w:rsidR="007426CA" w:rsidRDefault="007426CA" w:rsidP="00A90D50">
            <w:pPr>
              <w:spacing w:after="0"/>
              <w:jc w:val="both"/>
              <w:rPr>
                <w:rFonts w:ascii="Calibri" w:hAnsi="Calibri"/>
                <w:color w:val="0000FF"/>
                <w:lang w:val="eu-ES"/>
              </w:rPr>
            </w:pPr>
          </w:p>
          <w:p w14:paraId="17770242" w14:textId="77777777" w:rsidR="007426CA" w:rsidRDefault="007426CA" w:rsidP="00A90D50">
            <w:pPr>
              <w:spacing w:after="0"/>
              <w:jc w:val="both"/>
              <w:rPr>
                <w:rFonts w:ascii="Calibri" w:hAnsi="Calibri"/>
                <w:color w:val="0000FF"/>
                <w:lang w:val="eu-ES"/>
              </w:rPr>
            </w:pPr>
          </w:p>
          <w:p w14:paraId="71BD429F" w14:textId="026B3E5A" w:rsidR="006020C3" w:rsidRPr="002C2C35" w:rsidRDefault="00C901D6" w:rsidP="00A90D50">
            <w:pPr>
              <w:spacing w:after="0"/>
              <w:jc w:val="both"/>
              <w:rPr>
                <w:rFonts w:ascii="Calibri" w:hAnsi="Calibri"/>
                <w:color w:val="0000FF"/>
                <w:u w:val="single"/>
                <w:lang w:val="eu-ES"/>
              </w:rPr>
            </w:pPr>
            <w:r w:rsidRPr="002C2C35">
              <w:rPr>
                <w:rFonts w:ascii="Calibri" w:hAnsi="Calibri"/>
                <w:color w:val="0000FF"/>
                <w:u w:val="single"/>
                <w:lang w:val="eu-ES"/>
              </w:rPr>
              <w:t xml:space="preserve">Argia Fundazioko Euskara </w:t>
            </w:r>
            <w:r w:rsidR="002C2C35" w:rsidRPr="002C2C35">
              <w:rPr>
                <w:rFonts w:ascii="Calibri" w:hAnsi="Calibri"/>
                <w:color w:val="0000FF"/>
                <w:u w:val="single"/>
                <w:lang w:val="eu-ES"/>
              </w:rPr>
              <w:t>B</w:t>
            </w:r>
            <w:r w:rsidRPr="002C2C35">
              <w:rPr>
                <w:rFonts w:ascii="Calibri" w:hAnsi="Calibri"/>
                <w:color w:val="0000FF"/>
                <w:u w:val="single"/>
                <w:lang w:val="eu-ES"/>
              </w:rPr>
              <w:t>atzordeak proposatuta, hona hemen erabiltzaileekin batera euskararen erabilera sustatzeko egin izan ditugun ekintzen adibide batzuk:</w:t>
            </w:r>
          </w:p>
          <w:p w14:paraId="2E1EFDE6" w14:textId="3CBDB39A" w:rsidR="00635B91" w:rsidRPr="00635B91" w:rsidRDefault="00635B91" w:rsidP="00635B91">
            <w:pPr>
              <w:pStyle w:val="Prrafodelista"/>
              <w:numPr>
                <w:ilvl w:val="0"/>
                <w:numId w:val="12"/>
              </w:numPr>
              <w:spacing w:after="0"/>
              <w:jc w:val="both"/>
              <w:rPr>
                <w:rFonts w:ascii="Calibri" w:hAnsi="Calibri"/>
                <w:color w:val="000000" w:themeColor="text1"/>
                <w:lang w:val="eu-ES"/>
              </w:rPr>
            </w:pPr>
            <w:r w:rsidRPr="00635B91">
              <w:rPr>
                <w:rFonts w:ascii="Calibri" w:hAnsi="Calibri"/>
                <w:color w:val="000000" w:themeColor="text1"/>
                <w:lang w:val="eu-ES"/>
              </w:rPr>
              <w:t>Hirutasunaren jaian (ekainak 1) euskararen erabilera sustatzeko hitz-jokoa</w:t>
            </w:r>
          </w:p>
          <w:p w14:paraId="1A7E4861" w14:textId="77777777" w:rsidR="00635B91" w:rsidRDefault="00635B91" w:rsidP="00635B91">
            <w:pPr>
              <w:pStyle w:val="Prrafodelista"/>
              <w:spacing w:after="0"/>
              <w:jc w:val="both"/>
              <w:rPr>
                <w:rFonts w:ascii="Calibri" w:hAnsi="Calibri"/>
                <w:color w:val="0000FF"/>
                <w:lang w:val="eu-ES"/>
              </w:rPr>
            </w:pPr>
            <w:r w:rsidRPr="00635B91">
              <w:rPr>
                <w:rFonts w:ascii="Calibri" w:hAnsi="Calibri"/>
                <w:color w:val="0000FF"/>
                <w:lang w:val="eu-ES"/>
              </w:rPr>
              <w:t xml:space="preserve">Erabiltzaileek taldeka parte hartu zuten dinamika horretan, gure eguneroko espresio batzuk euskaraz esateko. Bai Eguneko </w:t>
            </w:r>
            <w:proofErr w:type="spellStart"/>
            <w:r w:rsidRPr="00635B91">
              <w:rPr>
                <w:rFonts w:ascii="Calibri" w:hAnsi="Calibri"/>
                <w:color w:val="0000FF"/>
                <w:lang w:val="eu-ES"/>
              </w:rPr>
              <w:t>Ospitalaren</w:t>
            </w:r>
            <w:proofErr w:type="spellEnd"/>
            <w:r w:rsidRPr="00635B91">
              <w:rPr>
                <w:rFonts w:ascii="Calibri" w:hAnsi="Calibri"/>
                <w:color w:val="0000FF"/>
                <w:lang w:val="eu-ES"/>
              </w:rPr>
              <w:t xml:space="preserve">, bai </w:t>
            </w:r>
            <w:proofErr w:type="spellStart"/>
            <w:r w:rsidRPr="00635B91">
              <w:rPr>
                <w:rFonts w:ascii="Calibri" w:hAnsi="Calibri"/>
                <w:color w:val="0000FF"/>
                <w:lang w:val="eu-ES"/>
              </w:rPr>
              <w:t>Lantzarte</w:t>
            </w:r>
            <w:proofErr w:type="spellEnd"/>
            <w:r w:rsidRPr="00635B91">
              <w:rPr>
                <w:rFonts w:ascii="Calibri" w:hAnsi="Calibri"/>
                <w:color w:val="0000FF"/>
                <w:lang w:val="eu-ES"/>
              </w:rPr>
              <w:t xml:space="preserve"> egoitzaren kanpo-eremuetan kartulinak itsatsi genituen hormetan, sakabanatuta. Kartulina bakoitzeko hitz bat.</w:t>
            </w:r>
          </w:p>
          <w:p w14:paraId="4370E20B" w14:textId="77777777" w:rsidR="005516F6" w:rsidRPr="005516F6" w:rsidRDefault="005516F6" w:rsidP="00635B91">
            <w:pPr>
              <w:pStyle w:val="Prrafodelista"/>
              <w:spacing w:after="0"/>
              <w:jc w:val="both"/>
              <w:rPr>
                <w:rFonts w:ascii="Calibri" w:hAnsi="Calibri"/>
                <w:color w:val="000000" w:themeColor="text1"/>
                <w:lang w:val="eu-ES"/>
              </w:rPr>
            </w:pPr>
          </w:p>
          <w:p w14:paraId="19FCDDB7" w14:textId="77777777" w:rsidR="005516F6" w:rsidRPr="005516F6" w:rsidRDefault="005516F6" w:rsidP="005516F6">
            <w:pPr>
              <w:pStyle w:val="Prrafodelista"/>
              <w:numPr>
                <w:ilvl w:val="0"/>
                <w:numId w:val="12"/>
              </w:numPr>
              <w:spacing w:after="0"/>
              <w:jc w:val="both"/>
              <w:rPr>
                <w:rFonts w:ascii="Calibri" w:hAnsi="Calibri"/>
                <w:color w:val="000000" w:themeColor="text1"/>
                <w:lang w:val="eu-ES"/>
              </w:rPr>
            </w:pPr>
            <w:r w:rsidRPr="005516F6">
              <w:rPr>
                <w:rFonts w:ascii="Calibri" w:hAnsi="Calibri"/>
                <w:color w:val="000000" w:themeColor="text1"/>
                <w:lang w:val="eu-ES"/>
              </w:rPr>
              <w:t>GAITU – Batu ditzagun gure ahotsak</w:t>
            </w:r>
          </w:p>
          <w:p w14:paraId="460A480D" w14:textId="77777777" w:rsidR="005516F6" w:rsidRDefault="005516F6" w:rsidP="005516F6">
            <w:pPr>
              <w:pStyle w:val="Prrafodelista"/>
              <w:spacing w:after="0"/>
              <w:jc w:val="both"/>
              <w:rPr>
                <w:rFonts w:ascii="Calibri" w:hAnsi="Calibri"/>
                <w:color w:val="0000FF"/>
                <w:lang w:val="eu-ES"/>
              </w:rPr>
            </w:pPr>
            <w:r w:rsidRPr="005516F6">
              <w:rPr>
                <w:rFonts w:ascii="Calibri" w:hAnsi="Calibri"/>
                <w:color w:val="0000FF"/>
                <w:lang w:val="eu-ES"/>
              </w:rPr>
              <w:t>Euskararen Nazioarteko Egunean ‘GAITU’ euskal ahotsen komunitate digitala osatu genuen</w:t>
            </w:r>
            <w:r w:rsidR="00FD5270">
              <w:rPr>
                <w:rFonts w:ascii="Calibri" w:hAnsi="Calibri"/>
                <w:color w:val="0000FF"/>
                <w:lang w:val="eu-ES"/>
              </w:rPr>
              <w:t>.</w:t>
            </w:r>
          </w:p>
          <w:p w14:paraId="6D391EAD" w14:textId="77777777" w:rsidR="00FD5270" w:rsidRDefault="00FD5270" w:rsidP="005516F6">
            <w:pPr>
              <w:pStyle w:val="Prrafodelista"/>
              <w:spacing w:after="0"/>
              <w:jc w:val="both"/>
              <w:rPr>
                <w:rFonts w:ascii="Calibri" w:hAnsi="Calibri"/>
                <w:color w:val="0000FF"/>
                <w:lang w:val="eu-ES"/>
              </w:rPr>
            </w:pPr>
          </w:p>
          <w:p w14:paraId="595370E4" w14:textId="77777777" w:rsidR="00FD5270" w:rsidRPr="001E52C5" w:rsidRDefault="00FD5270" w:rsidP="001E52C5">
            <w:pPr>
              <w:spacing w:after="0"/>
              <w:jc w:val="both"/>
              <w:rPr>
                <w:rFonts w:ascii="Calibri" w:hAnsi="Calibri"/>
                <w:color w:val="0000FF"/>
                <w:lang w:val="eu-ES"/>
              </w:rPr>
            </w:pPr>
          </w:p>
          <w:p w14:paraId="6E8E7466" w14:textId="04345EAB" w:rsidR="00FD5270" w:rsidRDefault="001E52C5" w:rsidP="001E52C5">
            <w:pPr>
              <w:pStyle w:val="Prrafodelista"/>
              <w:numPr>
                <w:ilvl w:val="0"/>
                <w:numId w:val="12"/>
              </w:numPr>
              <w:spacing w:after="0"/>
              <w:jc w:val="both"/>
              <w:rPr>
                <w:rFonts w:ascii="Calibri" w:hAnsi="Calibri"/>
                <w:color w:val="0000FF"/>
                <w:lang w:val="eu-ES"/>
              </w:rPr>
            </w:pPr>
            <w:r w:rsidRPr="00E72BD3">
              <w:rPr>
                <w:color w:val="0000FF"/>
                <w:lang w:val="eu-ES"/>
              </w:rPr>
              <w:t xml:space="preserve">Aurten, </w:t>
            </w:r>
            <w:r w:rsidRPr="004A4442">
              <w:rPr>
                <w:color w:val="000000" w:themeColor="text1"/>
                <w:lang w:val="eu-ES"/>
              </w:rPr>
              <w:t>Algortako San Nikolas Ikastolak</w:t>
            </w:r>
            <w:r w:rsidRPr="00E72BD3">
              <w:rPr>
                <w:color w:val="0000FF"/>
                <w:lang w:val="eu-ES"/>
              </w:rPr>
              <w:t xml:space="preserve"> aukera eman digu erabiltzaileek beren gaitasunak ikusarazteko, bai eta gure ingurunean inpaktu positiboak sustatzeko ere, </w:t>
            </w:r>
            <w:r w:rsidRPr="004A4442">
              <w:rPr>
                <w:color w:val="000000" w:themeColor="text1"/>
                <w:lang w:val="eu-ES"/>
              </w:rPr>
              <w:t xml:space="preserve">2024ko </w:t>
            </w:r>
            <w:proofErr w:type="spellStart"/>
            <w:r w:rsidRPr="004A4442">
              <w:rPr>
                <w:color w:val="000000" w:themeColor="text1"/>
                <w:lang w:val="eu-ES"/>
              </w:rPr>
              <w:t>IBILALDIA</w:t>
            </w:r>
            <w:r w:rsidRPr="00E72BD3">
              <w:rPr>
                <w:color w:val="0000FF"/>
                <w:lang w:val="eu-ES"/>
              </w:rPr>
              <w:t>rako</w:t>
            </w:r>
            <w:proofErr w:type="spellEnd"/>
            <w:r w:rsidRPr="00E72BD3">
              <w:rPr>
                <w:color w:val="0000FF"/>
                <w:lang w:val="eu-ES"/>
              </w:rPr>
              <w:t xml:space="preserve"> tailerra antolatzea.</w:t>
            </w:r>
          </w:p>
          <w:p w14:paraId="2923F798" w14:textId="77777777" w:rsidR="003C7F1C" w:rsidRDefault="003C7F1C" w:rsidP="005516F6">
            <w:pPr>
              <w:pStyle w:val="Prrafodelista"/>
              <w:spacing w:after="0"/>
              <w:jc w:val="both"/>
              <w:rPr>
                <w:rFonts w:ascii="Calibri" w:hAnsi="Calibri"/>
                <w:color w:val="0000FF"/>
                <w:lang w:val="eu-ES"/>
              </w:rPr>
            </w:pPr>
          </w:p>
          <w:p w14:paraId="5F6857B4" w14:textId="77777777" w:rsidR="003C7F1C" w:rsidRDefault="003C7F1C" w:rsidP="005516F6">
            <w:pPr>
              <w:pStyle w:val="Prrafodelista"/>
              <w:spacing w:after="0"/>
              <w:jc w:val="both"/>
              <w:rPr>
                <w:rFonts w:ascii="Calibri" w:hAnsi="Calibri"/>
                <w:color w:val="0000FF"/>
                <w:lang w:val="eu-ES"/>
              </w:rPr>
            </w:pPr>
          </w:p>
          <w:p w14:paraId="3FC3D40A" w14:textId="77777777" w:rsidR="003C7F1C" w:rsidRDefault="003C7F1C" w:rsidP="005516F6">
            <w:pPr>
              <w:pStyle w:val="Prrafodelista"/>
              <w:spacing w:after="0"/>
              <w:jc w:val="both"/>
              <w:rPr>
                <w:rFonts w:ascii="Calibri" w:hAnsi="Calibri"/>
                <w:color w:val="0000FF"/>
                <w:lang w:val="eu-ES"/>
              </w:rPr>
            </w:pPr>
          </w:p>
          <w:p w14:paraId="620FCE46" w14:textId="77777777" w:rsidR="003C7F1C" w:rsidRDefault="003C7F1C" w:rsidP="005516F6">
            <w:pPr>
              <w:pStyle w:val="Prrafodelista"/>
              <w:spacing w:after="0"/>
              <w:jc w:val="both"/>
              <w:rPr>
                <w:rFonts w:ascii="Calibri" w:hAnsi="Calibri"/>
                <w:color w:val="0000FF"/>
                <w:lang w:val="eu-ES"/>
              </w:rPr>
            </w:pPr>
          </w:p>
          <w:p w14:paraId="45595D78" w14:textId="77777777" w:rsidR="003C7F1C" w:rsidRDefault="003C7F1C" w:rsidP="005516F6">
            <w:pPr>
              <w:pStyle w:val="Prrafodelista"/>
              <w:spacing w:after="0"/>
              <w:jc w:val="both"/>
              <w:rPr>
                <w:rFonts w:ascii="Calibri" w:hAnsi="Calibri"/>
                <w:color w:val="0000FF"/>
                <w:lang w:val="eu-ES"/>
              </w:rPr>
            </w:pPr>
          </w:p>
          <w:p w14:paraId="5B4E5CA3" w14:textId="77777777" w:rsidR="003C7F1C" w:rsidRDefault="003C7F1C" w:rsidP="005516F6">
            <w:pPr>
              <w:pStyle w:val="Prrafodelista"/>
              <w:spacing w:after="0"/>
              <w:jc w:val="both"/>
              <w:rPr>
                <w:rFonts w:ascii="Calibri" w:hAnsi="Calibri"/>
                <w:color w:val="0000FF"/>
                <w:lang w:val="eu-ES"/>
              </w:rPr>
            </w:pPr>
          </w:p>
          <w:p w14:paraId="320E29CC" w14:textId="7FF89D99" w:rsidR="003C7F1C" w:rsidRDefault="003C7F1C" w:rsidP="005516F6">
            <w:pPr>
              <w:pStyle w:val="Prrafodelista"/>
              <w:spacing w:after="0"/>
              <w:jc w:val="both"/>
              <w:rPr>
                <w:rFonts w:ascii="Calibri" w:hAnsi="Calibri"/>
                <w:color w:val="0000FF"/>
                <w:lang w:val="eu-ES"/>
              </w:rPr>
            </w:pPr>
          </w:p>
          <w:p w14:paraId="7FC2EF4A" w14:textId="0898D272" w:rsidR="001E52C5" w:rsidRDefault="001E52C5" w:rsidP="005516F6">
            <w:pPr>
              <w:pStyle w:val="Prrafodelista"/>
              <w:spacing w:after="0"/>
              <w:jc w:val="both"/>
              <w:rPr>
                <w:rFonts w:ascii="Calibri" w:hAnsi="Calibri"/>
                <w:color w:val="0000FF"/>
                <w:lang w:val="eu-ES"/>
              </w:rPr>
            </w:pPr>
          </w:p>
          <w:p w14:paraId="69CE106A" w14:textId="2158AAC5" w:rsidR="00A92CC6" w:rsidRDefault="00A92CC6" w:rsidP="005516F6">
            <w:pPr>
              <w:pStyle w:val="Prrafodelista"/>
              <w:spacing w:after="0"/>
              <w:jc w:val="both"/>
              <w:rPr>
                <w:rFonts w:ascii="Calibri" w:hAnsi="Calibri"/>
                <w:color w:val="0000FF"/>
                <w:lang w:val="eu-ES"/>
              </w:rPr>
            </w:pPr>
          </w:p>
          <w:p w14:paraId="619C0F7F" w14:textId="3B0B635D" w:rsidR="00A92CC6" w:rsidRDefault="00A92CC6" w:rsidP="005516F6">
            <w:pPr>
              <w:pStyle w:val="Prrafodelista"/>
              <w:spacing w:after="0"/>
              <w:jc w:val="both"/>
              <w:rPr>
                <w:rFonts w:ascii="Calibri" w:hAnsi="Calibri"/>
                <w:color w:val="0000FF"/>
                <w:lang w:val="eu-ES"/>
              </w:rPr>
            </w:pPr>
          </w:p>
          <w:p w14:paraId="3EEFB3A9" w14:textId="0CCC422C" w:rsidR="00A92CC6" w:rsidRDefault="00A92CC6" w:rsidP="005516F6">
            <w:pPr>
              <w:pStyle w:val="Prrafodelista"/>
              <w:spacing w:after="0"/>
              <w:jc w:val="both"/>
              <w:rPr>
                <w:rFonts w:ascii="Calibri" w:hAnsi="Calibri"/>
                <w:color w:val="0000FF"/>
                <w:lang w:val="eu-ES"/>
              </w:rPr>
            </w:pPr>
          </w:p>
          <w:p w14:paraId="13135B6B" w14:textId="68A6CBA5" w:rsidR="00A92CC6" w:rsidRDefault="00A92CC6" w:rsidP="005516F6">
            <w:pPr>
              <w:pStyle w:val="Prrafodelista"/>
              <w:spacing w:after="0"/>
              <w:jc w:val="both"/>
              <w:rPr>
                <w:rFonts w:ascii="Calibri" w:hAnsi="Calibri"/>
                <w:color w:val="0000FF"/>
                <w:lang w:val="eu-ES"/>
              </w:rPr>
            </w:pPr>
          </w:p>
          <w:p w14:paraId="61DF667C" w14:textId="526B9251" w:rsidR="00A92CC6" w:rsidRDefault="00A92CC6" w:rsidP="005516F6">
            <w:pPr>
              <w:pStyle w:val="Prrafodelista"/>
              <w:spacing w:after="0"/>
              <w:jc w:val="both"/>
              <w:rPr>
                <w:rFonts w:ascii="Calibri" w:hAnsi="Calibri"/>
                <w:color w:val="0000FF"/>
                <w:lang w:val="eu-ES"/>
              </w:rPr>
            </w:pPr>
          </w:p>
          <w:p w14:paraId="03D8FD27" w14:textId="36747ED6" w:rsidR="00A92CC6" w:rsidRDefault="00A92CC6" w:rsidP="005516F6">
            <w:pPr>
              <w:pStyle w:val="Prrafodelista"/>
              <w:spacing w:after="0"/>
              <w:jc w:val="both"/>
              <w:rPr>
                <w:rFonts w:ascii="Calibri" w:hAnsi="Calibri"/>
                <w:color w:val="0000FF"/>
                <w:lang w:val="eu-ES"/>
              </w:rPr>
            </w:pPr>
          </w:p>
          <w:p w14:paraId="2E329E07" w14:textId="66E5348E" w:rsidR="00A92CC6" w:rsidRDefault="00A92CC6" w:rsidP="005516F6">
            <w:pPr>
              <w:pStyle w:val="Prrafodelista"/>
              <w:spacing w:after="0"/>
              <w:jc w:val="both"/>
              <w:rPr>
                <w:rFonts w:ascii="Calibri" w:hAnsi="Calibri"/>
                <w:color w:val="0000FF"/>
                <w:lang w:val="eu-ES"/>
              </w:rPr>
            </w:pPr>
          </w:p>
          <w:p w14:paraId="021E0667" w14:textId="77777777" w:rsidR="00A92CC6" w:rsidRDefault="00A92CC6" w:rsidP="005516F6">
            <w:pPr>
              <w:pStyle w:val="Prrafodelista"/>
              <w:spacing w:after="0"/>
              <w:jc w:val="both"/>
              <w:rPr>
                <w:rFonts w:ascii="Calibri" w:hAnsi="Calibri"/>
                <w:color w:val="0000FF"/>
                <w:lang w:val="eu-ES"/>
              </w:rPr>
            </w:pPr>
          </w:p>
          <w:p w14:paraId="0F933893" w14:textId="77777777" w:rsidR="001E52C5" w:rsidRDefault="001E52C5" w:rsidP="005516F6">
            <w:pPr>
              <w:pStyle w:val="Prrafodelista"/>
              <w:spacing w:after="0"/>
              <w:jc w:val="both"/>
              <w:rPr>
                <w:rFonts w:ascii="Calibri" w:hAnsi="Calibri"/>
                <w:color w:val="0000FF"/>
                <w:lang w:val="eu-ES"/>
              </w:rPr>
            </w:pPr>
          </w:p>
          <w:p w14:paraId="430E7987" w14:textId="77777777" w:rsidR="003C7F1C" w:rsidRDefault="003C7F1C" w:rsidP="005516F6">
            <w:pPr>
              <w:pStyle w:val="Prrafodelista"/>
              <w:spacing w:after="0"/>
              <w:jc w:val="both"/>
              <w:rPr>
                <w:rFonts w:ascii="Calibri" w:hAnsi="Calibri"/>
                <w:color w:val="0000FF"/>
                <w:lang w:val="eu-ES"/>
              </w:rPr>
            </w:pPr>
          </w:p>
          <w:p w14:paraId="30FB2CA5" w14:textId="64664914" w:rsidR="003C7F1C" w:rsidRPr="00635B91" w:rsidRDefault="003C7F1C" w:rsidP="005516F6">
            <w:pPr>
              <w:pStyle w:val="Prrafodelista"/>
              <w:spacing w:after="0"/>
              <w:jc w:val="both"/>
              <w:rPr>
                <w:rFonts w:ascii="Calibri" w:hAnsi="Calibri"/>
                <w:color w:val="0000FF"/>
                <w:lang w:val="eu-ES"/>
              </w:rPr>
            </w:pPr>
          </w:p>
        </w:tc>
      </w:tr>
    </w:tbl>
    <w:p w14:paraId="41805DEB" w14:textId="77777777" w:rsidR="001313CA" w:rsidRPr="00461262" w:rsidRDefault="001313CA" w:rsidP="00CF5129">
      <w:pPr>
        <w:shd w:val="clear" w:color="auto" w:fill="A8D08D" w:themeFill="accent6" w:themeFillTint="99"/>
        <w:rPr>
          <w:rFonts w:ascii="Calibri" w:hAnsi="Calibri" w:cs="Arial"/>
          <w:b/>
          <w:sz w:val="28"/>
          <w:szCs w:val="28"/>
          <w:lang w:val="eu-ES"/>
        </w:rPr>
      </w:pPr>
      <w:r w:rsidRPr="00A90666">
        <w:rPr>
          <w:rFonts w:ascii="Calibri" w:hAnsi="Calibri" w:cs="Arial"/>
          <w:b/>
          <w:sz w:val="28"/>
          <w:szCs w:val="28"/>
          <w:lang w:val="eu-ES"/>
        </w:rPr>
        <w:lastRenderedPageBreak/>
        <w:t xml:space="preserve">PRAKTIKA </w:t>
      </w:r>
      <w:r w:rsidRPr="00461262">
        <w:rPr>
          <w:rFonts w:ascii="Calibri" w:hAnsi="Calibri" w:cs="Arial"/>
          <w:b/>
          <w:sz w:val="28"/>
          <w:szCs w:val="28"/>
          <w:lang w:val="eu-ES"/>
        </w:rPr>
        <w:t>ONAREN INGURUKO DOKUMENTAZIOA, IRUDIAK, GRAFIKAK…</w:t>
      </w:r>
    </w:p>
    <w:p w14:paraId="749FDC75" w14:textId="4B73622C" w:rsidR="00CF5129" w:rsidRPr="00461262" w:rsidRDefault="001313CA" w:rsidP="00CF5129">
      <w:pPr>
        <w:shd w:val="clear" w:color="auto" w:fill="A8D08D" w:themeFill="accent6" w:themeFillTint="99"/>
        <w:rPr>
          <w:b/>
          <w:bCs/>
          <w:lang w:val="eu-ES"/>
        </w:rPr>
      </w:pPr>
      <w:r w:rsidRPr="00461262">
        <w:rPr>
          <w:b/>
          <w:bCs/>
          <w:lang w:val="eu-ES"/>
        </w:rPr>
        <w:t>(</w:t>
      </w:r>
      <w:r w:rsidR="00CF5129" w:rsidRPr="00461262">
        <w:rPr>
          <w:b/>
          <w:bCs/>
          <w:lang w:val="eu-ES"/>
        </w:rPr>
        <w:t>Hemen itsatsi tresna/dinamika/praktikaren irudiak, dokumentuak, grafikak, eta abar.</w:t>
      </w:r>
      <w:r w:rsidRPr="00461262">
        <w:rPr>
          <w:b/>
          <w:bCs/>
          <w:lang w:val="eu-ES"/>
        </w:rPr>
        <w:t>)</w:t>
      </w:r>
    </w:p>
    <w:p w14:paraId="33D95769" w14:textId="77813B1C" w:rsidR="005F2A45" w:rsidRPr="000B58E6" w:rsidRDefault="005F2A45">
      <w:pPr>
        <w:rPr>
          <w:lang w:val="eu-ES"/>
        </w:rPr>
      </w:pPr>
    </w:p>
    <w:p w14:paraId="33FB27FE" w14:textId="33E08070" w:rsidR="0002033E" w:rsidRPr="00506CE9" w:rsidRDefault="00176EF1" w:rsidP="0002033E">
      <w:pPr>
        <w:rPr>
          <w:b/>
          <w:bCs/>
          <w:color w:val="7030A0"/>
          <w:lang w:val="eu-ES"/>
        </w:rPr>
      </w:pPr>
      <w:r>
        <w:rPr>
          <w:b/>
          <w:bCs/>
          <w:color w:val="001F5F"/>
          <w:lang w:val="eu-ES"/>
        </w:rPr>
        <w:t>EUSKARAREN ERABILERA SUSTATZEKO HITZ-JOKOA HIRUTASUNAREN JAIAN</w:t>
      </w:r>
    </w:p>
    <w:p w14:paraId="05A5A481" w14:textId="00B7A1B3" w:rsidR="007156E0" w:rsidRDefault="007156E0" w:rsidP="0002033E">
      <w:pPr>
        <w:rPr>
          <w:b/>
          <w:bCs/>
          <w:u w:val="single"/>
          <w:lang w:val="eu-ES"/>
        </w:rPr>
      </w:pPr>
      <w:r w:rsidRPr="00FF4E52">
        <w:rPr>
          <w:noProof/>
          <w:color w:val="001F5F"/>
          <w:lang w:val="eu-ES"/>
        </w:rPr>
        <w:drawing>
          <wp:anchor distT="0" distB="0" distL="114300" distR="114300" simplePos="0" relativeHeight="251655168" behindDoc="0" locked="0" layoutInCell="1" allowOverlap="1" wp14:anchorId="7E9064C1" wp14:editId="065EF099">
            <wp:simplePos x="0" y="0"/>
            <wp:positionH relativeFrom="column">
              <wp:posOffset>295275</wp:posOffset>
            </wp:positionH>
            <wp:positionV relativeFrom="paragraph">
              <wp:posOffset>44450</wp:posOffset>
            </wp:positionV>
            <wp:extent cx="5064760" cy="2849880"/>
            <wp:effectExtent l="0" t="0" r="0" b="0"/>
            <wp:wrapThrough wrapText="bothSides">
              <wp:wrapPolygon edited="0">
                <wp:start x="0" y="0"/>
                <wp:lineTo x="0" y="21513"/>
                <wp:lineTo x="21530" y="21513"/>
                <wp:lineTo x="2153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4760" cy="2849880"/>
                    </a:xfrm>
                    <a:prstGeom prst="rect">
                      <a:avLst/>
                    </a:prstGeom>
                  </pic:spPr>
                </pic:pic>
              </a:graphicData>
            </a:graphic>
            <wp14:sizeRelH relativeFrom="page">
              <wp14:pctWidth>0</wp14:pctWidth>
            </wp14:sizeRelH>
            <wp14:sizeRelV relativeFrom="page">
              <wp14:pctHeight>0</wp14:pctHeight>
            </wp14:sizeRelV>
          </wp:anchor>
        </w:drawing>
      </w:r>
    </w:p>
    <w:p w14:paraId="4EB4E8C1" w14:textId="2C3EE4F7" w:rsidR="007156E0" w:rsidRDefault="007156E0" w:rsidP="0002033E">
      <w:pPr>
        <w:rPr>
          <w:b/>
          <w:bCs/>
          <w:u w:val="single"/>
          <w:lang w:val="eu-ES"/>
        </w:rPr>
      </w:pPr>
    </w:p>
    <w:p w14:paraId="23973127" w14:textId="75C6AB97" w:rsidR="007156E0" w:rsidRDefault="007156E0" w:rsidP="0002033E">
      <w:pPr>
        <w:rPr>
          <w:b/>
          <w:bCs/>
          <w:u w:val="single"/>
          <w:lang w:val="eu-ES"/>
        </w:rPr>
      </w:pPr>
    </w:p>
    <w:p w14:paraId="56F84377" w14:textId="3F322C26" w:rsidR="007156E0" w:rsidRDefault="007156E0" w:rsidP="0002033E">
      <w:pPr>
        <w:rPr>
          <w:b/>
          <w:bCs/>
          <w:u w:val="single"/>
          <w:lang w:val="eu-ES"/>
        </w:rPr>
      </w:pPr>
    </w:p>
    <w:p w14:paraId="16A90324" w14:textId="6930C39A" w:rsidR="007156E0" w:rsidRDefault="007156E0" w:rsidP="0002033E">
      <w:pPr>
        <w:rPr>
          <w:b/>
          <w:bCs/>
          <w:u w:val="single"/>
          <w:lang w:val="eu-ES"/>
        </w:rPr>
      </w:pPr>
    </w:p>
    <w:p w14:paraId="6E8873C2" w14:textId="20DFBBE5" w:rsidR="007156E0" w:rsidRDefault="007156E0" w:rsidP="0002033E">
      <w:pPr>
        <w:rPr>
          <w:b/>
          <w:bCs/>
          <w:u w:val="single"/>
          <w:lang w:val="eu-ES"/>
        </w:rPr>
      </w:pPr>
    </w:p>
    <w:p w14:paraId="06A6EDB1" w14:textId="43076FE5" w:rsidR="007156E0" w:rsidRDefault="007156E0" w:rsidP="0002033E">
      <w:pPr>
        <w:rPr>
          <w:b/>
          <w:bCs/>
          <w:u w:val="single"/>
          <w:lang w:val="eu-ES"/>
        </w:rPr>
      </w:pPr>
    </w:p>
    <w:p w14:paraId="14B584C9" w14:textId="77777777" w:rsidR="007156E0" w:rsidRDefault="007156E0" w:rsidP="0002033E">
      <w:pPr>
        <w:rPr>
          <w:b/>
          <w:bCs/>
          <w:u w:val="single"/>
          <w:lang w:val="eu-ES"/>
        </w:rPr>
      </w:pPr>
    </w:p>
    <w:p w14:paraId="17E68FE3" w14:textId="060907CA" w:rsidR="007156E0" w:rsidRDefault="007156E0" w:rsidP="0002033E">
      <w:pPr>
        <w:rPr>
          <w:b/>
          <w:bCs/>
          <w:u w:val="single"/>
          <w:lang w:val="eu-ES"/>
        </w:rPr>
      </w:pPr>
    </w:p>
    <w:p w14:paraId="17964998" w14:textId="77777777" w:rsidR="007156E0" w:rsidRDefault="007156E0" w:rsidP="0002033E">
      <w:pPr>
        <w:rPr>
          <w:b/>
          <w:bCs/>
          <w:u w:val="single"/>
          <w:lang w:val="eu-ES"/>
        </w:rPr>
      </w:pPr>
    </w:p>
    <w:p w14:paraId="2EC86D46" w14:textId="4C2193B1" w:rsidR="007156E0" w:rsidRDefault="00530BB1" w:rsidP="0002033E">
      <w:pPr>
        <w:rPr>
          <w:b/>
          <w:bCs/>
          <w:u w:val="single"/>
          <w:lang w:val="eu-ES"/>
        </w:rPr>
      </w:pPr>
      <w:r w:rsidRPr="00FF4E52">
        <w:rPr>
          <w:noProof/>
          <w:color w:val="001F5F"/>
          <w:lang w:val="eu-ES"/>
        </w:rPr>
        <w:drawing>
          <wp:anchor distT="0" distB="0" distL="114300" distR="114300" simplePos="0" relativeHeight="251661312" behindDoc="0" locked="0" layoutInCell="1" allowOverlap="1" wp14:anchorId="368D9D1D" wp14:editId="051C97FA">
            <wp:simplePos x="0" y="0"/>
            <wp:positionH relativeFrom="column">
              <wp:posOffset>13970</wp:posOffset>
            </wp:positionH>
            <wp:positionV relativeFrom="paragraph">
              <wp:posOffset>146050</wp:posOffset>
            </wp:positionV>
            <wp:extent cx="5648325" cy="3178810"/>
            <wp:effectExtent l="0" t="0" r="0" b="0"/>
            <wp:wrapThrough wrapText="bothSides">
              <wp:wrapPolygon edited="0">
                <wp:start x="0" y="0"/>
                <wp:lineTo x="0" y="21488"/>
                <wp:lineTo x="21564" y="21488"/>
                <wp:lineTo x="2156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8325" cy="3178810"/>
                    </a:xfrm>
                    <a:prstGeom prst="rect">
                      <a:avLst/>
                    </a:prstGeom>
                  </pic:spPr>
                </pic:pic>
              </a:graphicData>
            </a:graphic>
            <wp14:sizeRelH relativeFrom="page">
              <wp14:pctWidth>0</wp14:pctWidth>
            </wp14:sizeRelH>
            <wp14:sizeRelV relativeFrom="page">
              <wp14:pctHeight>0</wp14:pctHeight>
            </wp14:sizeRelV>
          </wp:anchor>
        </w:drawing>
      </w:r>
    </w:p>
    <w:p w14:paraId="30CA449D" w14:textId="77777777" w:rsidR="00186315" w:rsidRDefault="00186315" w:rsidP="0002033E">
      <w:pPr>
        <w:rPr>
          <w:b/>
          <w:bCs/>
          <w:u w:val="single"/>
          <w:lang w:val="eu-ES"/>
        </w:rPr>
      </w:pPr>
    </w:p>
    <w:p w14:paraId="39BD48AC" w14:textId="77777777" w:rsidR="00186315" w:rsidRDefault="00186315" w:rsidP="0002033E">
      <w:pPr>
        <w:rPr>
          <w:b/>
          <w:bCs/>
          <w:u w:val="single"/>
          <w:lang w:val="eu-ES"/>
        </w:rPr>
      </w:pPr>
    </w:p>
    <w:p w14:paraId="7F2E2F41" w14:textId="77777777" w:rsidR="00186315" w:rsidRDefault="00186315" w:rsidP="0002033E">
      <w:pPr>
        <w:rPr>
          <w:b/>
          <w:bCs/>
          <w:u w:val="single"/>
          <w:lang w:val="eu-ES"/>
        </w:rPr>
      </w:pPr>
    </w:p>
    <w:p w14:paraId="5492D4C7" w14:textId="77777777" w:rsidR="00186315" w:rsidRDefault="00186315" w:rsidP="0002033E">
      <w:pPr>
        <w:rPr>
          <w:b/>
          <w:bCs/>
          <w:u w:val="single"/>
          <w:lang w:val="eu-ES"/>
        </w:rPr>
      </w:pPr>
    </w:p>
    <w:p w14:paraId="4CC0CDAA" w14:textId="77777777" w:rsidR="00186315" w:rsidRDefault="00186315" w:rsidP="0002033E">
      <w:pPr>
        <w:rPr>
          <w:b/>
          <w:bCs/>
          <w:u w:val="single"/>
          <w:lang w:val="eu-ES"/>
        </w:rPr>
      </w:pPr>
    </w:p>
    <w:p w14:paraId="36EDB1D0" w14:textId="77777777" w:rsidR="00186315" w:rsidRDefault="00186315" w:rsidP="0002033E">
      <w:pPr>
        <w:rPr>
          <w:b/>
          <w:bCs/>
          <w:u w:val="single"/>
          <w:lang w:val="eu-ES"/>
        </w:rPr>
      </w:pPr>
    </w:p>
    <w:p w14:paraId="2EFCA164" w14:textId="77777777" w:rsidR="00186315" w:rsidRDefault="00186315" w:rsidP="0002033E">
      <w:pPr>
        <w:rPr>
          <w:b/>
          <w:bCs/>
          <w:u w:val="single"/>
          <w:lang w:val="eu-ES"/>
        </w:rPr>
      </w:pPr>
    </w:p>
    <w:p w14:paraId="1BC6CED2" w14:textId="77777777" w:rsidR="00186315" w:rsidRDefault="00186315" w:rsidP="0002033E">
      <w:pPr>
        <w:rPr>
          <w:b/>
          <w:bCs/>
          <w:u w:val="single"/>
          <w:lang w:val="eu-ES"/>
        </w:rPr>
      </w:pPr>
    </w:p>
    <w:p w14:paraId="54127C58" w14:textId="77777777" w:rsidR="00186315" w:rsidRDefault="00186315" w:rsidP="0002033E">
      <w:pPr>
        <w:rPr>
          <w:b/>
          <w:bCs/>
          <w:u w:val="single"/>
          <w:lang w:val="eu-ES"/>
        </w:rPr>
      </w:pPr>
    </w:p>
    <w:p w14:paraId="7C236216" w14:textId="77777777" w:rsidR="00186315" w:rsidRDefault="00186315" w:rsidP="0002033E">
      <w:pPr>
        <w:rPr>
          <w:b/>
          <w:bCs/>
          <w:u w:val="single"/>
          <w:lang w:val="eu-ES"/>
        </w:rPr>
      </w:pPr>
    </w:p>
    <w:p w14:paraId="0D64A0C7" w14:textId="77777777" w:rsidR="00186315" w:rsidRDefault="00186315" w:rsidP="0002033E">
      <w:pPr>
        <w:rPr>
          <w:b/>
          <w:bCs/>
          <w:u w:val="single"/>
          <w:lang w:val="eu-ES"/>
        </w:rPr>
      </w:pPr>
    </w:p>
    <w:p w14:paraId="78EC37AE" w14:textId="77777777" w:rsidR="00186315" w:rsidRDefault="00186315" w:rsidP="0002033E">
      <w:pPr>
        <w:rPr>
          <w:b/>
          <w:bCs/>
          <w:u w:val="single"/>
          <w:lang w:val="eu-ES"/>
        </w:rPr>
      </w:pPr>
    </w:p>
    <w:p w14:paraId="25917A7B" w14:textId="77777777" w:rsidR="00186315" w:rsidRDefault="00186315" w:rsidP="0002033E">
      <w:pPr>
        <w:rPr>
          <w:b/>
          <w:bCs/>
          <w:u w:val="single"/>
          <w:lang w:val="eu-ES"/>
        </w:rPr>
      </w:pPr>
    </w:p>
    <w:p w14:paraId="0117F64E" w14:textId="10D19A02" w:rsidR="00186315" w:rsidRPr="001B5579" w:rsidRDefault="000C1151" w:rsidP="0002033E">
      <w:pPr>
        <w:rPr>
          <w:b/>
          <w:bCs/>
          <w:color w:val="7030A0"/>
          <w:lang w:val="eu-ES"/>
        </w:rPr>
      </w:pPr>
      <w:r>
        <w:rPr>
          <w:b/>
          <w:bCs/>
          <w:color w:val="001F5F"/>
          <w:lang w:val="eu-ES"/>
        </w:rPr>
        <w:lastRenderedPageBreak/>
        <w:t>‘</w:t>
      </w:r>
      <w:r w:rsidR="001B5579">
        <w:rPr>
          <w:b/>
          <w:bCs/>
          <w:color w:val="001F5F"/>
          <w:lang w:val="eu-ES"/>
        </w:rPr>
        <w:t>GAITU’ – BATU DITZAGUN GEURE AHOTSAK</w:t>
      </w:r>
    </w:p>
    <w:p w14:paraId="24F4DF18" w14:textId="16860EC6" w:rsidR="00186315" w:rsidRDefault="00186315" w:rsidP="0002033E">
      <w:pPr>
        <w:rPr>
          <w:b/>
          <w:bCs/>
          <w:u w:val="single"/>
          <w:lang w:val="eu-ES"/>
        </w:rPr>
      </w:pPr>
    </w:p>
    <w:p w14:paraId="26C703E0" w14:textId="2FF16E37" w:rsidR="0064053F" w:rsidRDefault="00E747E9" w:rsidP="0002033E">
      <w:pPr>
        <w:rPr>
          <w:b/>
          <w:bCs/>
          <w:u w:val="single"/>
          <w:lang w:val="eu-ES"/>
        </w:rPr>
      </w:pPr>
      <w:r w:rsidRPr="00FF4E52">
        <w:rPr>
          <w:noProof/>
          <w:color w:val="001F5F"/>
          <w:lang w:val="eu-ES"/>
        </w:rPr>
        <w:drawing>
          <wp:anchor distT="0" distB="0" distL="114300" distR="114300" simplePos="0" relativeHeight="251662336" behindDoc="0" locked="0" layoutInCell="1" allowOverlap="1" wp14:anchorId="5E9D4B0C" wp14:editId="533B9328">
            <wp:simplePos x="0" y="0"/>
            <wp:positionH relativeFrom="column">
              <wp:posOffset>-152400</wp:posOffset>
            </wp:positionH>
            <wp:positionV relativeFrom="paragraph">
              <wp:posOffset>141605</wp:posOffset>
            </wp:positionV>
            <wp:extent cx="5943600" cy="2887980"/>
            <wp:effectExtent l="0" t="0" r="0" b="0"/>
            <wp:wrapThrough wrapText="bothSides">
              <wp:wrapPolygon edited="0">
                <wp:start x="0" y="0"/>
                <wp:lineTo x="0" y="21515"/>
                <wp:lineTo x="21531" y="21515"/>
                <wp:lineTo x="2153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87980"/>
                    </a:xfrm>
                    <a:prstGeom prst="rect">
                      <a:avLst/>
                    </a:prstGeom>
                  </pic:spPr>
                </pic:pic>
              </a:graphicData>
            </a:graphic>
            <wp14:sizeRelH relativeFrom="page">
              <wp14:pctWidth>0</wp14:pctWidth>
            </wp14:sizeRelH>
            <wp14:sizeRelV relativeFrom="page">
              <wp14:pctHeight>0</wp14:pctHeight>
            </wp14:sizeRelV>
          </wp:anchor>
        </w:drawing>
      </w:r>
    </w:p>
    <w:p w14:paraId="43C5BAD2" w14:textId="77777777" w:rsidR="00E747E9" w:rsidRDefault="00E747E9" w:rsidP="0002033E">
      <w:pPr>
        <w:rPr>
          <w:b/>
          <w:bCs/>
          <w:u w:val="single"/>
          <w:lang w:val="eu-ES"/>
        </w:rPr>
      </w:pPr>
    </w:p>
    <w:p w14:paraId="046CFD3A" w14:textId="77777777" w:rsidR="00E747E9" w:rsidRDefault="00E747E9" w:rsidP="0002033E">
      <w:pPr>
        <w:rPr>
          <w:b/>
          <w:bCs/>
          <w:u w:val="single"/>
          <w:lang w:val="eu-ES"/>
        </w:rPr>
      </w:pPr>
    </w:p>
    <w:p w14:paraId="4FD8FF86" w14:textId="77777777" w:rsidR="00E747E9" w:rsidRDefault="00E747E9" w:rsidP="0002033E">
      <w:pPr>
        <w:rPr>
          <w:b/>
          <w:bCs/>
          <w:u w:val="single"/>
          <w:lang w:val="eu-ES"/>
        </w:rPr>
      </w:pPr>
    </w:p>
    <w:p w14:paraId="03642695" w14:textId="77777777" w:rsidR="00E747E9" w:rsidRDefault="00E747E9" w:rsidP="0002033E">
      <w:pPr>
        <w:rPr>
          <w:b/>
          <w:bCs/>
          <w:u w:val="single"/>
          <w:lang w:val="eu-ES"/>
        </w:rPr>
      </w:pPr>
    </w:p>
    <w:p w14:paraId="1E13076C" w14:textId="77777777" w:rsidR="00E747E9" w:rsidRDefault="00E747E9" w:rsidP="0002033E">
      <w:pPr>
        <w:rPr>
          <w:b/>
          <w:bCs/>
          <w:u w:val="single"/>
          <w:lang w:val="eu-ES"/>
        </w:rPr>
      </w:pPr>
    </w:p>
    <w:p w14:paraId="226CF859" w14:textId="77777777" w:rsidR="00E747E9" w:rsidRDefault="00E747E9" w:rsidP="0002033E">
      <w:pPr>
        <w:rPr>
          <w:b/>
          <w:bCs/>
          <w:u w:val="single"/>
          <w:lang w:val="eu-ES"/>
        </w:rPr>
      </w:pPr>
    </w:p>
    <w:p w14:paraId="578EC67A" w14:textId="77777777" w:rsidR="00E747E9" w:rsidRDefault="00E747E9" w:rsidP="0002033E">
      <w:pPr>
        <w:rPr>
          <w:b/>
          <w:bCs/>
          <w:u w:val="single"/>
          <w:lang w:val="eu-ES"/>
        </w:rPr>
      </w:pPr>
    </w:p>
    <w:p w14:paraId="775693D0" w14:textId="77777777" w:rsidR="00E747E9" w:rsidRDefault="00E747E9" w:rsidP="0002033E">
      <w:pPr>
        <w:rPr>
          <w:b/>
          <w:bCs/>
          <w:u w:val="single"/>
          <w:lang w:val="eu-ES"/>
        </w:rPr>
      </w:pPr>
    </w:p>
    <w:p w14:paraId="4FB701F4" w14:textId="77777777" w:rsidR="00E747E9" w:rsidRDefault="00E747E9" w:rsidP="0002033E">
      <w:pPr>
        <w:rPr>
          <w:b/>
          <w:bCs/>
          <w:u w:val="single"/>
          <w:lang w:val="eu-ES"/>
        </w:rPr>
      </w:pPr>
    </w:p>
    <w:p w14:paraId="416CC02D" w14:textId="77777777" w:rsidR="00E747E9" w:rsidRDefault="00E747E9" w:rsidP="0002033E">
      <w:pPr>
        <w:rPr>
          <w:b/>
          <w:bCs/>
          <w:u w:val="single"/>
          <w:lang w:val="eu-ES"/>
        </w:rPr>
      </w:pPr>
    </w:p>
    <w:p w14:paraId="4385C85B" w14:textId="06E3C2CB" w:rsidR="00E747E9" w:rsidRDefault="00E747E9" w:rsidP="0002033E">
      <w:pPr>
        <w:rPr>
          <w:b/>
          <w:bCs/>
          <w:u w:val="single"/>
          <w:lang w:val="eu-ES"/>
        </w:rPr>
      </w:pPr>
      <w:r w:rsidRPr="00FF4E52">
        <w:rPr>
          <w:noProof/>
          <w:color w:val="001F5F"/>
          <w:lang w:val="eu-ES"/>
        </w:rPr>
        <w:drawing>
          <wp:anchor distT="0" distB="0" distL="114300" distR="114300" simplePos="0" relativeHeight="251663360" behindDoc="0" locked="0" layoutInCell="1" allowOverlap="1" wp14:anchorId="6546E1F0" wp14:editId="1B0FFA44">
            <wp:simplePos x="0" y="0"/>
            <wp:positionH relativeFrom="column">
              <wp:posOffset>459740</wp:posOffset>
            </wp:positionH>
            <wp:positionV relativeFrom="paragraph">
              <wp:posOffset>130810</wp:posOffset>
            </wp:positionV>
            <wp:extent cx="5026660" cy="3769995"/>
            <wp:effectExtent l="0" t="0" r="0" b="0"/>
            <wp:wrapThrough wrapText="bothSides">
              <wp:wrapPolygon edited="0">
                <wp:start x="0" y="0"/>
                <wp:lineTo x="0" y="21502"/>
                <wp:lineTo x="21529" y="21502"/>
                <wp:lineTo x="21529"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6660" cy="3769995"/>
                    </a:xfrm>
                    <a:prstGeom prst="rect">
                      <a:avLst/>
                    </a:prstGeom>
                  </pic:spPr>
                </pic:pic>
              </a:graphicData>
            </a:graphic>
            <wp14:sizeRelH relativeFrom="page">
              <wp14:pctWidth>0</wp14:pctWidth>
            </wp14:sizeRelH>
            <wp14:sizeRelV relativeFrom="page">
              <wp14:pctHeight>0</wp14:pctHeight>
            </wp14:sizeRelV>
          </wp:anchor>
        </w:drawing>
      </w:r>
    </w:p>
    <w:p w14:paraId="453A14BD" w14:textId="4F00CF45" w:rsidR="0002033E" w:rsidRDefault="0002033E" w:rsidP="0002033E">
      <w:pPr>
        <w:rPr>
          <w:b/>
          <w:bCs/>
          <w:u w:val="single"/>
          <w:lang w:val="eu-ES"/>
        </w:rPr>
      </w:pPr>
      <w:r>
        <w:rPr>
          <w:b/>
          <w:bCs/>
          <w:u w:val="single"/>
          <w:lang w:val="eu-ES"/>
        </w:rPr>
        <w:br w:type="page"/>
      </w:r>
    </w:p>
    <w:p w14:paraId="3715FE92" w14:textId="7E32AE22" w:rsidR="001C2492" w:rsidRDefault="001C2492" w:rsidP="001C2492">
      <w:pPr>
        <w:rPr>
          <w:b/>
          <w:bCs/>
          <w:color w:val="001F5F"/>
          <w:lang w:val="eu-ES"/>
        </w:rPr>
      </w:pPr>
      <w:r>
        <w:rPr>
          <w:b/>
          <w:bCs/>
          <w:color w:val="001F5F"/>
          <w:lang w:val="eu-ES"/>
        </w:rPr>
        <w:lastRenderedPageBreak/>
        <w:t>2024KO IBILALDIA – PROPOSAMENA</w:t>
      </w:r>
    </w:p>
    <w:p w14:paraId="4A3898EF" w14:textId="290D6DF2" w:rsidR="00094B65" w:rsidRDefault="00094B65" w:rsidP="001C2492">
      <w:pPr>
        <w:rPr>
          <w:b/>
          <w:bCs/>
          <w:color w:val="001F5F"/>
          <w:lang w:val="eu-ES"/>
        </w:rPr>
      </w:pPr>
      <w:r w:rsidRPr="00FF4E52">
        <w:rPr>
          <w:noProof/>
          <w:color w:val="001F5F"/>
          <w:lang w:val="eu-ES"/>
        </w:rPr>
        <w:drawing>
          <wp:anchor distT="0" distB="0" distL="114300" distR="114300" simplePos="0" relativeHeight="251668480" behindDoc="0" locked="0" layoutInCell="1" allowOverlap="1" wp14:anchorId="1F934C21" wp14:editId="5B01939A">
            <wp:simplePos x="0" y="0"/>
            <wp:positionH relativeFrom="column">
              <wp:posOffset>-249555</wp:posOffset>
            </wp:positionH>
            <wp:positionV relativeFrom="paragraph">
              <wp:posOffset>313690</wp:posOffset>
            </wp:positionV>
            <wp:extent cx="6421755" cy="4374515"/>
            <wp:effectExtent l="0" t="0" r="0" b="0"/>
            <wp:wrapThrough wrapText="bothSides">
              <wp:wrapPolygon edited="0">
                <wp:start x="0" y="0"/>
                <wp:lineTo x="0" y="21540"/>
                <wp:lineTo x="21530" y="21540"/>
                <wp:lineTo x="2153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6421755" cy="4374515"/>
                    </a:xfrm>
                    <a:prstGeom prst="rect">
                      <a:avLst/>
                    </a:prstGeom>
                  </pic:spPr>
                </pic:pic>
              </a:graphicData>
            </a:graphic>
            <wp14:sizeRelH relativeFrom="page">
              <wp14:pctWidth>0</wp14:pctWidth>
            </wp14:sizeRelH>
            <wp14:sizeRelV relativeFrom="page">
              <wp14:pctHeight>0</wp14:pctHeight>
            </wp14:sizeRelV>
          </wp:anchor>
        </w:drawing>
      </w:r>
    </w:p>
    <w:p w14:paraId="2CCB5904" w14:textId="3CA1DFA4" w:rsidR="00094B65" w:rsidRPr="001B5579" w:rsidRDefault="00094B65" w:rsidP="001C2492">
      <w:pPr>
        <w:rPr>
          <w:b/>
          <w:bCs/>
          <w:color w:val="7030A0"/>
          <w:lang w:val="eu-ES"/>
        </w:rPr>
      </w:pPr>
    </w:p>
    <w:p w14:paraId="6D1C6D15" w14:textId="1894D15C" w:rsidR="00E747E9" w:rsidRDefault="00E747E9" w:rsidP="0002033E">
      <w:pPr>
        <w:rPr>
          <w:b/>
          <w:bCs/>
          <w:u w:val="single"/>
          <w:lang w:val="eu-ES"/>
        </w:rPr>
      </w:pPr>
    </w:p>
    <w:p w14:paraId="20307597" w14:textId="7E1BDA0C" w:rsidR="00E747E9" w:rsidRDefault="00E747E9" w:rsidP="0002033E">
      <w:pPr>
        <w:rPr>
          <w:b/>
          <w:bCs/>
          <w:u w:val="single"/>
          <w:lang w:val="eu-ES"/>
        </w:rPr>
      </w:pPr>
    </w:p>
    <w:p w14:paraId="0D890768" w14:textId="5CEDDCCC" w:rsidR="00E747E9" w:rsidRDefault="00E747E9" w:rsidP="0002033E">
      <w:pPr>
        <w:rPr>
          <w:b/>
          <w:bCs/>
          <w:u w:val="single"/>
          <w:lang w:val="eu-ES"/>
        </w:rPr>
      </w:pPr>
    </w:p>
    <w:p w14:paraId="2C3C6AE8" w14:textId="24DE163B" w:rsidR="00E747E9" w:rsidRDefault="00E747E9" w:rsidP="0002033E">
      <w:pPr>
        <w:rPr>
          <w:b/>
          <w:bCs/>
          <w:u w:val="single"/>
          <w:lang w:val="eu-ES"/>
        </w:rPr>
      </w:pPr>
    </w:p>
    <w:p w14:paraId="7707A800" w14:textId="7BC50EA5" w:rsidR="00E747E9" w:rsidRDefault="00E747E9" w:rsidP="0002033E">
      <w:pPr>
        <w:rPr>
          <w:b/>
          <w:bCs/>
          <w:u w:val="single"/>
          <w:lang w:val="eu-ES"/>
        </w:rPr>
      </w:pPr>
    </w:p>
    <w:p w14:paraId="51CFB984" w14:textId="77777777" w:rsidR="00E747E9" w:rsidRDefault="00E747E9" w:rsidP="0002033E">
      <w:pPr>
        <w:rPr>
          <w:b/>
          <w:bCs/>
          <w:u w:val="single"/>
          <w:lang w:val="eu-ES"/>
        </w:rPr>
      </w:pPr>
    </w:p>
    <w:p w14:paraId="1758FE51" w14:textId="251D99C9" w:rsidR="007156E0" w:rsidRDefault="007156E0" w:rsidP="0002033E">
      <w:pPr>
        <w:rPr>
          <w:b/>
          <w:bCs/>
          <w:u w:val="single"/>
          <w:lang w:val="eu-ES"/>
        </w:rPr>
      </w:pPr>
    </w:p>
    <w:p w14:paraId="7BA16E3C" w14:textId="7B0EF92A" w:rsidR="00094B65" w:rsidRDefault="00094B65" w:rsidP="0002033E">
      <w:pPr>
        <w:rPr>
          <w:b/>
          <w:bCs/>
          <w:u w:val="single"/>
          <w:lang w:val="eu-ES"/>
        </w:rPr>
      </w:pPr>
    </w:p>
    <w:p w14:paraId="0879CCC1" w14:textId="43B0AB68" w:rsidR="00094B65" w:rsidRDefault="00094B65" w:rsidP="0002033E">
      <w:pPr>
        <w:rPr>
          <w:b/>
          <w:bCs/>
          <w:u w:val="single"/>
          <w:lang w:val="eu-ES"/>
        </w:rPr>
      </w:pPr>
    </w:p>
    <w:p w14:paraId="6BAC7D76" w14:textId="5355F90C" w:rsidR="00094B65" w:rsidRDefault="00094B65" w:rsidP="0002033E">
      <w:pPr>
        <w:rPr>
          <w:b/>
          <w:bCs/>
          <w:u w:val="single"/>
          <w:lang w:val="eu-ES"/>
        </w:rPr>
      </w:pPr>
    </w:p>
    <w:p w14:paraId="244031D4" w14:textId="4DC45E24" w:rsidR="00094B65" w:rsidRDefault="00094B65" w:rsidP="0002033E">
      <w:pPr>
        <w:rPr>
          <w:b/>
          <w:bCs/>
          <w:u w:val="single"/>
          <w:lang w:val="eu-ES"/>
        </w:rPr>
      </w:pPr>
    </w:p>
    <w:p w14:paraId="015C79E7" w14:textId="53BD38D5" w:rsidR="00094B65" w:rsidRDefault="00094B65" w:rsidP="0002033E">
      <w:pPr>
        <w:rPr>
          <w:b/>
          <w:bCs/>
          <w:u w:val="single"/>
          <w:lang w:val="eu-ES"/>
        </w:rPr>
      </w:pPr>
    </w:p>
    <w:p w14:paraId="1D3A19C6" w14:textId="58FB906D" w:rsidR="00094B65" w:rsidRDefault="00094B65" w:rsidP="0002033E">
      <w:pPr>
        <w:rPr>
          <w:b/>
          <w:bCs/>
          <w:u w:val="single"/>
          <w:lang w:val="eu-ES"/>
        </w:rPr>
      </w:pPr>
    </w:p>
    <w:p w14:paraId="366D3E65" w14:textId="17FF883A" w:rsidR="00094B65" w:rsidRDefault="00094B65" w:rsidP="0002033E">
      <w:pPr>
        <w:rPr>
          <w:b/>
          <w:bCs/>
          <w:u w:val="single"/>
          <w:lang w:val="eu-ES"/>
        </w:rPr>
      </w:pPr>
    </w:p>
    <w:p w14:paraId="4119E340" w14:textId="77777777" w:rsidR="00094B65" w:rsidRDefault="00094B65" w:rsidP="0002033E">
      <w:pPr>
        <w:rPr>
          <w:b/>
          <w:bCs/>
          <w:u w:val="single"/>
          <w:lang w:val="eu-ES"/>
        </w:rPr>
      </w:pPr>
    </w:p>
    <w:p w14:paraId="603A6BDA" w14:textId="0B384A20" w:rsidR="006304F8" w:rsidRPr="000B58E6" w:rsidRDefault="006304F8" w:rsidP="006304F8">
      <w:pPr>
        <w:shd w:val="clear" w:color="auto" w:fill="A8D08D" w:themeFill="accent6" w:themeFillTint="99"/>
        <w:rPr>
          <w:rFonts w:ascii="Calibri" w:hAnsi="Calibri" w:cs="Arial"/>
          <w:b/>
          <w:sz w:val="28"/>
          <w:szCs w:val="28"/>
          <w:lang w:val="eu-ES"/>
        </w:rPr>
      </w:pPr>
      <w:r w:rsidRPr="000B58E6">
        <w:rPr>
          <w:rFonts w:ascii="Calibri" w:hAnsi="Calibri" w:cs="Arial"/>
          <w:b/>
          <w:sz w:val="28"/>
          <w:szCs w:val="28"/>
          <w:lang w:val="eu-ES"/>
        </w:rPr>
        <w:t>PRAKTIKA ONAREN AZALPEN LABURRA</w:t>
      </w:r>
    </w:p>
    <w:p w14:paraId="3C487831" w14:textId="77777777" w:rsidR="000C09C8" w:rsidRPr="000B58E6" w:rsidRDefault="000C09C8" w:rsidP="000C09C8">
      <w:pPr>
        <w:ind w:hanging="426"/>
        <w:rPr>
          <w:rFonts w:ascii="Calibri" w:hAnsi="Calibri"/>
          <w:sz w:val="20"/>
          <w:szCs w:val="20"/>
          <w:lang w:val="eu-ES"/>
        </w:rPr>
      </w:pPr>
    </w:p>
    <w:tbl>
      <w:tblPr>
        <w:tblW w:w="9793" w:type="dxa"/>
        <w:tblInd w:w="-12" w:type="dxa"/>
        <w:tblLayout w:type="fixed"/>
        <w:tblLook w:val="04A0" w:firstRow="1" w:lastRow="0" w:firstColumn="1" w:lastColumn="0" w:noHBand="0" w:noVBand="1"/>
      </w:tblPr>
      <w:tblGrid>
        <w:gridCol w:w="3381"/>
        <w:gridCol w:w="6412"/>
      </w:tblGrid>
      <w:tr w:rsidR="00477B9E" w:rsidRPr="00F74C5B" w14:paraId="68597E51" w14:textId="77777777" w:rsidTr="00477B9E">
        <w:trPr>
          <w:trHeight w:val="731"/>
        </w:trPr>
        <w:tc>
          <w:tcPr>
            <w:tcW w:w="3381" w:type="dxa"/>
            <w:tcBorders>
              <w:top w:val="single" w:sz="4" w:space="0" w:color="C0C0C0"/>
              <w:bottom w:val="single" w:sz="4" w:space="0" w:color="C0C0C0"/>
              <w:right w:val="single" w:sz="4" w:space="0" w:color="C0C0C0"/>
            </w:tcBorders>
          </w:tcPr>
          <w:p w14:paraId="4337BC27" w14:textId="77777777" w:rsidR="00477B9E" w:rsidRPr="00477B9E" w:rsidRDefault="00477B9E" w:rsidP="006304F8">
            <w:pPr>
              <w:pStyle w:val="Prrafodelista"/>
              <w:numPr>
                <w:ilvl w:val="0"/>
                <w:numId w:val="5"/>
              </w:numPr>
              <w:ind w:left="336"/>
              <w:rPr>
                <w:rFonts w:ascii="Arial" w:hAnsi="Arial" w:cs="Arial"/>
                <w:b/>
                <w:bCs/>
                <w:lang w:val="eu-ES"/>
              </w:rPr>
            </w:pPr>
            <w:r w:rsidRPr="001313CA">
              <w:rPr>
                <w:rFonts w:ascii="Arial" w:hAnsi="Arial" w:cs="Arial"/>
                <w:b/>
                <w:bCs/>
                <w:lang w:val="eu-ES"/>
              </w:rPr>
              <w:t>Praktika onaren titulua:</w:t>
            </w:r>
          </w:p>
        </w:tc>
        <w:tc>
          <w:tcPr>
            <w:tcW w:w="6412" w:type="dxa"/>
            <w:tcBorders>
              <w:top w:val="single" w:sz="4" w:space="0" w:color="D9D9D9"/>
              <w:left w:val="single" w:sz="4" w:space="0" w:color="C0C0C0"/>
              <w:bottom w:val="single" w:sz="4" w:space="0" w:color="C0C0C0"/>
            </w:tcBorders>
          </w:tcPr>
          <w:p w14:paraId="4C3A0187" w14:textId="77777777" w:rsidR="00477B9E" w:rsidRPr="00477B9E" w:rsidRDefault="00477B9E" w:rsidP="00FA6496">
            <w:pPr>
              <w:jc w:val="both"/>
              <w:rPr>
                <w:b/>
                <w:bCs/>
                <w:lang w:val="eu-ES"/>
              </w:rPr>
            </w:pPr>
          </w:p>
        </w:tc>
      </w:tr>
      <w:tr w:rsidR="00477B9E" w:rsidRPr="00F74C5B" w14:paraId="1AF560F5" w14:textId="77777777" w:rsidTr="00477B9E">
        <w:trPr>
          <w:trHeight w:val="4404"/>
        </w:trPr>
        <w:tc>
          <w:tcPr>
            <w:tcW w:w="3381" w:type="dxa"/>
            <w:tcBorders>
              <w:top w:val="single" w:sz="4" w:space="0" w:color="C0C0C0"/>
              <w:bottom w:val="single" w:sz="4" w:space="0" w:color="C0C0C0"/>
              <w:right w:val="single" w:sz="4" w:space="0" w:color="C0C0C0"/>
            </w:tcBorders>
          </w:tcPr>
          <w:p w14:paraId="4C4FE74E" w14:textId="77777777" w:rsidR="00477B9E" w:rsidRPr="001313CA" w:rsidRDefault="00477B9E" w:rsidP="00477B9E">
            <w:pPr>
              <w:pStyle w:val="Prrafodelista"/>
              <w:numPr>
                <w:ilvl w:val="0"/>
                <w:numId w:val="5"/>
              </w:numPr>
              <w:ind w:left="336"/>
              <w:rPr>
                <w:rFonts w:ascii="Arial" w:hAnsi="Arial" w:cs="Arial"/>
                <w:b/>
                <w:bCs/>
                <w:lang w:val="eu-ES"/>
              </w:rPr>
            </w:pPr>
            <w:r w:rsidRPr="001313CA">
              <w:rPr>
                <w:rFonts w:ascii="Arial" w:hAnsi="Arial" w:cs="Arial"/>
                <w:b/>
                <w:bCs/>
                <w:lang w:val="eu-ES"/>
              </w:rPr>
              <w:t>Praktika onaren azalpena:</w:t>
            </w:r>
          </w:p>
          <w:p w14:paraId="30697B2C" w14:textId="77777777" w:rsidR="00477B9E" w:rsidRPr="00477B9E" w:rsidRDefault="00477B9E" w:rsidP="00FA6496">
            <w:pPr>
              <w:rPr>
                <w:rFonts w:ascii="Arial" w:hAnsi="Arial" w:cs="Arial"/>
                <w:b/>
                <w:bCs/>
                <w:lang w:val="eu-ES"/>
              </w:rPr>
            </w:pPr>
            <w:r w:rsidRPr="00477B9E">
              <w:rPr>
                <w:rFonts w:ascii="Arial" w:hAnsi="Arial" w:cs="Arial"/>
                <w:b/>
                <w:bCs/>
                <w:lang w:val="eu-ES"/>
              </w:rPr>
              <w:t>Zer da? Zertan datza?</w:t>
            </w:r>
          </w:p>
          <w:p w14:paraId="59A706AC" w14:textId="77777777" w:rsidR="00477B9E" w:rsidRPr="00477B9E" w:rsidRDefault="00477B9E" w:rsidP="00FA6496">
            <w:pPr>
              <w:rPr>
                <w:rFonts w:ascii="Arial" w:hAnsi="Arial" w:cs="Arial"/>
                <w:b/>
                <w:bCs/>
                <w:lang w:val="eu-ES"/>
              </w:rPr>
            </w:pPr>
            <w:r w:rsidRPr="00477B9E">
              <w:rPr>
                <w:rFonts w:ascii="Arial" w:hAnsi="Arial" w:cs="Arial"/>
                <w:b/>
                <w:bCs/>
                <w:lang w:val="eu-ES"/>
              </w:rPr>
              <w:t>Nondik dator?</w:t>
            </w:r>
          </w:p>
          <w:p w14:paraId="77B7DD75" w14:textId="77777777" w:rsidR="00477B9E" w:rsidRPr="001313CA" w:rsidRDefault="00477B9E" w:rsidP="00FA6496">
            <w:pPr>
              <w:rPr>
                <w:rFonts w:ascii="Arial" w:hAnsi="Arial" w:cs="Arial"/>
                <w:b/>
                <w:bCs/>
                <w:lang w:val="eu-ES"/>
              </w:rPr>
            </w:pPr>
            <w:r w:rsidRPr="00477B9E">
              <w:rPr>
                <w:rFonts w:ascii="Arial" w:hAnsi="Arial" w:cs="Arial"/>
                <w:b/>
                <w:bCs/>
                <w:lang w:val="eu-ES"/>
              </w:rPr>
              <w:t>Zeintzuk dira onurak, lortu diren emaitzak?</w:t>
            </w:r>
          </w:p>
        </w:tc>
        <w:tc>
          <w:tcPr>
            <w:tcW w:w="6412" w:type="dxa"/>
            <w:tcBorders>
              <w:top w:val="single" w:sz="4" w:space="0" w:color="D9D9D9"/>
              <w:left w:val="single" w:sz="4" w:space="0" w:color="C0C0C0"/>
              <w:bottom w:val="single" w:sz="4" w:space="0" w:color="C0C0C0"/>
            </w:tcBorders>
          </w:tcPr>
          <w:p w14:paraId="63B7BDB3" w14:textId="77777777" w:rsidR="00477B9E" w:rsidRPr="000D6360" w:rsidRDefault="00477B9E" w:rsidP="00477B9E">
            <w:pPr>
              <w:jc w:val="both"/>
              <w:rPr>
                <w:b/>
                <w:bCs/>
                <w:lang w:val="eu-ES"/>
              </w:rPr>
            </w:pPr>
          </w:p>
        </w:tc>
      </w:tr>
    </w:tbl>
    <w:p w14:paraId="5295642E" w14:textId="77777777" w:rsidR="00477B9E" w:rsidRDefault="00477B9E" w:rsidP="00477B9E">
      <w:pPr>
        <w:shd w:val="clear" w:color="auto" w:fill="A8D08D" w:themeFill="accent6" w:themeFillTint="99"/>
        <w:rPr>
          <w:rFonts w:ascii="Calibri" w:hAnsi="Calibri" w:cs="Arial"/>
          <w:b/>
          <w:sz w:val="28"/>
          <w:szCs w:val="28"/>
        </w:rPr>
        <w:sectPr w:rsidR="00477B9E" w:rsidSect="001313CA">
          <w:pgSz w:w="11906" w:h="16838"/>
          <w:pgMar w:top="709" w:right="849" w:bottom="1440" w:left="1080" w:header="708" w:footer="0" w:gutter="0"/>
          <w:cols w:space="708"/>
          <w:docGrid w:linePitch="360"/>
        </w:sectPr>
      </w:pPr>
    </w:p>
    <w:p w14:paraId="483115FF" w14:textId="5335C4D2" w:rsidR="00477B9E" w:rsidRPr="001313CA" w:rsidRDefault="00477B9E" w:rsidP="00477B9E">
      <w:pPr>
        <w:shd w:val="clear" w:color="auto" w:fill="A8D08D" w:themeFill="accent6" w:themeFillTint="99"/>
        <w:rPr>
          <w:rFonts w:ascii="Calibri" w:hAnsi="Calibri" w:cs="Arial"/>
          <w:b/>
          <w:sz w:val="28"/>
          <w:szCs w:val="28"/>
        </w:rPr>
      </w:pPr>
      <w:r w:rsidRPr="001313CA">
        <w:rPr>
          <w:rFonts w:ascii="Calibri" w:hAnsi="Calibri" w:cs="Arial"/>
          <w:b/>
          <w:sz w:val="28"/>
          <w:szCs w:val="28"/>
        </w:rPr>
        <w:lastRenderedPageBreak/>
        <w:t>PRAKTIKA ONAREN INGURUKO DOKUMENTAZIOA, IRUDIAK, GRAFIKAK…</w:t>
      </w:r>
    </w:p>
    <w:p w14:paraId="1E25B6F3" w14:textId="77777777" w:rsidR="00477B9E" w:rsidRPr="00CF5129" w:rsidRDefault="00477B9E" w:rsidP="00477B9E">
      <w:pPr>
        <w:shd w:val="clear" w:color="auto" w:fill="A8D08D" w:themeFill="accent6" w:themeFillTint="99"/>
        <w:rPr>
          <w:b/>
          <w:bCs/>
        </w:rPr>
      </w:pPr>
      <w:r>
        <w:rPr>
          <w:b/>
          <w:bCs/>
        </w:rPr>
        <w:t>(</w:t>
      </w:r>
      <w:proofErr w:type="spellStart"/>
      <w:r w:rsidRPr="00CF5129">
        <w:rPr>
          <w:b/>
          <w:bCs/>
        </w:rPr>
        <w:t>Hemenitsatsi</w:t>
      </w:r>
      <w:proofErr w:type="spellEnd"/>
      <w:r w:rsidRPr="00CF5129">
        <w:rPr>
          <w:b/>
          <w:bCs/>
        </w:rPr>
        <w:t xml:space="preserve"> tresna/</w:t>
      </w:r>
      <w:proofErr w:type="spellStart"/>
      <w:r w:rsidRPr="00CF5129">
        <w:rPr>
          <w:b/>
          <w:bCs/>
        </w:rPr>
        <w:t>dinamika</w:t>
      </w:r>
      <w:proofErr w:type="spellEnd"/>
      <w:r w:rsidRPr="00CF5129">
        <w:rPr>
          <w:b/>
          <w:bCs/>
        </w:rPr>
        <w:t>/</w:t>
      </w:r>
      <w:proofErr w:type="spellStart"/>
      <w:r w:rsidRPr="00CF5129">
        <w:rPr>
          <w:b/>
          <w:bCs/>
        </w:rPr>
        <w:t>praktikarenirudiak</w:t>
      </w:r>
      <w:proofErr w:type="spellEnd"/>
      <w:r w:rsidRPr="00CF5129">
        <w:rPr>
          <w:b/>
          <w:bCs/>
        </w:rPr>
        <w:t xml:space="preserve">, </w:t>
      </w:r>
      <w:proofErr w:type="spellStart"/>
      <w:r w:rsidRPr="00CF5129">
        <w:rPr>
          <w:b/>
          <w:bCs/>
        </w:rPr>
        <w:t>dokumentuak</w:t>
      </w:r>
      <w:proofErr w:type="spellEnd"/>
      <w:r w:rsidRPr="00CF5129">
        <w:rPr>
          <w:b/>
          <w:bCs/>
        </w:rPr>
        <w:t xml:space="preserve">, </w:t>
      </w:r>
      <w:proofErr w:type="spellStart"/>
      <w:r w:rsidRPr="00CF5129">
        <w:rPr>
          <w:b/>
          <w:bCs/>
        </w:rPr>
        <w:t>grafikak</w:t>
      </w:r>
      <w:proofErr w:type="spellEnd"/>
      <w:r w:rsidRPr="00CF5129">
        <w:rPr>
          <w:b/>
          <w:bCs/>
        </w:rPr>
        <w:t xml:space="preserve">, eta </w:t>
      </w:r>
      <w:proofErr w:type="spellStart"/>
      <w:r w:rsidRPr="00CF5129">
        <w:rPr>
          <w:b/>
          <w:bCs/>
        </w:rPr>
        <w:t>abar</w:t>
      </w:r>
      <w:proofErr w:type="spellEnd"/>
      <w:r w:rsidRPr="00CF5129">
        <w:rPr>
          <w:b/>
          <w:bCs/>
        </w:rPr>
        <w:t>.</w:t>
      </w:r>
      <w:r>
        <w:rPr>
          <w:b/>
          <w:bCs/>
        </w:rPr>
        <w:t>)</w:t>
      </w:r>
    </w:p>
    <w:p w14:paraId="27E83D8E" w14:textId="77777777" w:rsidR="00DD3DE3" w:rsidRDefault="00DD3DE3" w:rsidP="000C09C8"/>
    <w:p w14:paraId="138E29AF" w14:textId="77777777" w:rsidR="004B03A3" w:rsidRDefault="004B03A3" w:rsidP="0002033E">
      <w:pPr>
        <w:pStyle w:val="Default"/>
        <w:rPr>
          <w:rFonts w:ascii="Arial" w:hAnsi="Arial" w:cs="Arial"/>
          <w:sz w:val="20"/>
          <w:szCs w:val="20"/>
        </w:rPr>
      </w:pPr>
    </w:p>
    <w:p w14:paraId="4FE1E1C9" w14:textId="77777777" w:rsidR="0002033E" w:rsidRPr="00733BF5" w:rsidRDefault="0002033E" w:rsidP="0002033E">
      <w:pPr>
        <w:rPr>
          <w:lang w:val="eu-ES"/>
        </w:rPr>
      </w:pPr>
    </w:p>
    <w:p w14:paraId="279FB33D" w14:textId="77777777" w:rsidR="005F2A45" w:rsidRDefault="005F2A45"/>
    <w:sectPr w:rsidR="005F2A45" w:rsidSect="001313CA">
      <w:pgSz w:w="11906" w:h="16838"/>
      <w:pgMar w:top="709" w:right="849" w:bottom="1440"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BCC76" w14:textId="77777777" w:rsidR="00571656" w:rsidRDefault="00571656" w:rsidP="00083E77">
      <w:pPr>
        <w:spacing w:after="0" w:line="240" w:lineRule="auto"/>
      </w:pPr>
      <w:r>
        <w:separator/>
      </w:r>
    </w:p>
  </w:endnote>
  <w:endnote w:type="continuationSeparator" w:id="0">
    <w:p w14:paraId="015ED20C" w14:textId="77777777" w:rsidR="00571656" w:rsidRDefault="00571656" w:rsidP="00083E77">
      <w:pPr>
        <w:spacing w:after="0" w:line="240" w:lineRule="auto"/>
      </w:pPr>
      <w:r>
        <w:continuationSeparator/>
      </w:r>
    </w:p>
  </w:endnote>
  <w:endnote w:type="continuationNotice" w:id="1">
    <w:p w14:paraId="590FC52E" w14:textId="77777777" w:rsidR="00571656" w:rsidRDefault="00571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3454"/>
    </w:tblGrid>
    <w:tr w:rsidR="00083E77" w14:paraId="4534C562" w14:textId="77777777" w:rsidTr="00083E77">
      <w:trPr>
        <w:trHeight w:val="1975"/>
      </w:trPr>
      <w:tc>
        <w:tcPr>
          <w:tcW w:w="6039" w:type="dxa"/>
        </w:tcPr>
        <w:p w14:paraId="251B630A" w14:textId="77777777" w:rsidR="00083E77" w:rsidRDefault="00083E77" w:rsidP="00083E77">
          <w:pPr>
            <w:pStyle w:val="Piedepgina"/>
            <w:spacing w:before="720" w:after="120"/>
            <w:jc w:val="center"/>
          </w:pPr>
          <w:r w:rsidRPr="00083E77">
            <w:rPr>
              <w:noProof/>
              <w:lang w:eastAsia="es-ES"/>
            </w:rPr>
            <w:drawing>
              <wp:inline distT="0" distB="0" distL="0" distR="0" wp14:anchorId="7B721A71" wp14:editId="636D4BBF">
                <wp:extent cx="2553335" cy="600075"/>
                <wp:effectExtent l="0" t="0" r="0" b="9525"/>
                <wp:docPr id="23" name="Imagen 4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553335" cy="600075"/>
                        </a:xfrm>
                        <a:prstGeom prst="rect">
                          <a:avLst/>
                        </a:prstGeom>
                      </pic:spPr>
                    </pic:pic>
                  </a:graphicData>
                </a:graphic>
              </wp:inline>
            </w:drawing>
          </w:r>
        </w:p>
      </w:tc>
      <w:tc>
        <w:tcPr>
          <w:tcW w:w="3454" w:type="dxa"/>
        </w:tcPr>
        <w:p w14:paraId="26B33CEB" w14:textId="77777777" w:rsidR="00083E77" w:rsidRDefault="00083E77" w:rsidP="00083E77">
          <w:pPr>
            <w:pStyle w:val="Piedepgina"/>
            <w:spacing w:after="240"/>
            <w:jc w:val="center"/>
          </w:pPr>
          <w:r>
            <w:rPr>
              <w:noProof/>
              <w:lang w:eastAsia="es-ES"/>
            </w:rPr>
            <w:drawing>
              <wp:inline distT="0" distB="0" distL="0" distR="0" wp14:anchorId="72FFD166" wp14:editId="5B112F4A">
                <wp:extent cx="1150938" cy="1381125"/>
                <wp:effectExtent l="0" t="0" r="0" b="0"/>
                <wp:docPr id="24" name="Imagen 5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938" cy="1381125"/>
                        </a:xfrm>
                        <a:prstGeom prst="rect">
                          <a:avLst/>
                        </a:prstGeom>
                        <a:noFill/>
                        <a:ln>
                          <a:noFill/>
                        </a:ln>
                      </pic:spPr>
                    </pic:pic>
                  </a:graphicData>
                </a:graphic>
              </wp:inline>
            </w:drawing>
          </w:r>
        </w:p>
      </w:tc>
    </w:tr>
  </w:tbl>
  <w:p w14:paraId="14851B6B" w14:textId="77777777" w:rsidR="00083E77" w:rsidRDefault="00083E77" w:rsidP="00083E77">
    <w:pPr>
      <w:pStyle w:val="Piedepgina"/>
      <w:spacing w:after="2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4B1CD" w14:textId="77777777" w:rsidR="00571656" w:rsidRDefault="00571656" w:rsidP="00083E77">
      <w:pPr>
        <w:spacing w:after="0" w:line="240" w:lineRule="auto"/>
      </w:pPr>
      <w:r>
        <w:separator/>
      </w:r>
    </w:p>
  </w:footnote>
  <w:footnote w:type="continuationSeparator" w:id="0">
    <w:p w14:paraId="6751BBF3" w14:textId="77777777" w:rsidR="00571656" w:rsidRDefault="00571656" w:rsidP="00083E77">
      <w:pPr>
        <w:spacing w:after="0" w:line="240" w:lineRule="auto"/>
      </w:pPr>
      <w:r>
        <w:continuationSeparator/>
      </w:r>
    </w:p>
  </w:footnote>
  <w:footnote w:type="continuationNotice" w:id="1">
    <w:p w14:paraId="4A045825" w14:textId="77777777" w:rsidR="00571656" w:rsidRDefault="005716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6DF5" w14:textId="77777777" w:rsidR="00101902" w:rsidRDefault="001019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6E12"/>
    <w:multiLevelType w:val="hybridMultilevel"/>
    <w:tmpl w:val="D57207AE"/>
    <w:lvl w:ilvl="0" w:tplc="73365B60">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130DE"/>
    <w:multiLevelType w:val="hybridMultilevel"/>
    <w:tmpl w:val="C5748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1C44F9"/>
    <w:multiLevelType w:val="hybridMultilevel"/>
    <w:tmpl w:val="4B94EEE0"/>
    <w:lvl w:ilvl="0" w:tplc="A73EA37C">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4611A1"/>
    <w:multiLevelType w:val="hybridMultilevel"/>
    <w:tmpl w:val="E68E7EF6"/>
    <w:lvl w:ilvl="0" w:tplc="0C0A0003">
      <w:start w:val="1"/>
      <w:numFmt w:val="bullet"/>
      <w:lvlText w:val="o"/>
      <w:lvlJc w:val="left"/>
      <w:pPr>
        <w:ind w:left="930" w:hanging="360"/>
      </w:pPr>
      <w:rPr>
        <w:rFonts w:ascii="Courier New" w:hAnsi="Courier New" w:cs="Courier New"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abstractNum w:abstractNumId="4" w15:restartNumberingAfterBreak="0">
    <w:nsid w:val="2A2F7FDB"/>
    <w:multiLevelType w:val="hybridMultilevel"/>
    <w:tmpl w:val="978C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0EC1D62"/>
    <w:multiLevelType w:val="hybridMultilevel"/>
    <w:tmpl w:val="B9A46BE0"/>
    <w:lvl w:ilvl="0" w:tplc="0C0A0003">
      <w:start w:val="1"/>
      <w:numFmt w:val="bullet"/>
      <w:lvlText w:val="o"/>
      <w:lvlJc w:val="left"/>
      <w:pPr>
        <w:ind w:left="720" w:hanging="360"/>
      </w:pPr>
      <w:rPr>
        <w:rFonts w:ascii="Courier New" w:hAnsi="Courier New" w:cs="Courier New" w:hint="default"/>
      </w:rPr>
    </w:lvl>
    <w:lvl w:ilvl="1" w:tplc="0C0A0005">
      <w:start w:val="1"/>
      <w:numFmt w:val="bullet"/>
      <w:lvlText w:val=""/>
      <w:lvlJc w:val="left"/>
      <w:pPr>
        <w:ind w:left="1440" w:hanging="360"/>
      </w:pPr>
      <w:rPr>
        <w:rFonts w:ascii="Wingdings" w:hAnsi="Wingdings"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6" w15:restartNumberingAfterBreak="0">
    <w:nsid w:val="33BF5D38"/>
    <w:multiLevelType w:val="hybridMultilevel"/>
    <w:tmpl w:val="378413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0EB3A4B"/>
    <w:multiLevelType w:val="hybridMultilevel"/>
    <w:tmpl w:val="0D1C630A"/>
    <w:lvl w:ilvl="0" w:tplc="63DC464C">
      <w:start w:val="1"/>
      <w:numFmt w:val="bullet"/>
      <w:lvlText w:val=""/>
      <w:lvlJc w:val="left"/>
      <w:pPr>
        <w:ind w:left="881" w:hanging="360"/>
      </w:pPr>
      <w:rPr>
        <w:rFonts w:ascii="Wingdings" w:hAnsi="Wingdings" w:hint="default"/>
        <w:color w:val="1C7E21"/>
      </w:rPr>
    </w:lvl>
    <w:lvl w:ilvl="1" w:tplc="0C0A0003">
      <w:start w:val="1"/>
      <w:numFmt w:val="bullet"/>
      <w:lvlText w:val="o"/>
      <w:lvlJc w:val="left"/>
      <w:pPr>
        <w:ind w:left="1601" w:hanging="360"/>
      </w:pPr>
      <w:rPr>
        <w:rFonts w:ascii="Courier New" w:hAnsi="Courier New" w:cs="Courier New" w:hint="default"/>
      </w:rPr>
    </w:lvl>
    <w:lvl w:ilvl="2" w:tplc="0C0A0005" w:tentative="1">
      <w:start w:val="1"/>
      <w:numFmt w:val="bullet"/>
      <w:lvlText w:val=""/>
      <w:lvlJc w:val="left"/>
      <w:pPr>
        <w:ind w:left="2321" w:hanging="360"/>
      </w:pPr>
      <w:rPr>
        <w:rFonts w:ascii="Wingdings" w:hAnsi="Wingdings" w:hint="default"/>
      </w:rPr>
    </w:lvl>
    <w:lvl w:ilvl="3" w:tplc="0C0A0001" w:tentative="1">
      <w:start w:val="1"/>
      <w:numFmt w:val="bullet"/>
      <w:lvlText w:val=""/>
      <w:lvlJc w:val="left"/>
      <w:pPr>
        <w:ind w:left="3041" w:hanging="360"/>
      </w:pPr>
      <w:rPr>
        <w:rFonts w:ascii="Symbol" w:hAnsi="Symbol" w:hint="default"/>
      </w:rPr>
    </w:lvl>
    <w:lvl w:ilvl="4" w:tplc="0C0A0003" w:tentative="1">
      <w:start w:val="1"/>
      <w:numFmt w:val="bullet"/>
      <w:lvlText w:val="o"/>
      <w:lvlJc w:val="left"/>
      <w:pPr>
        <w:ind w:left="3761" w:hanging="360"/>
      </w:pPr>
      <w:rPr>
        <w:rFonts w:ascii="Courier New" w:hAnsi="Courier New" w:cs="Courier New" w:hint="default"/>
      </w:rPr>
    </w:lvl>
    <w:lvl w:ilvl="5" w:tplc="0C0A0005" w:tentative="1">
      <w:start w:val="1"/>
      <w:numFmt w:val="bullet"/>
      <w:lvlText w:val=""/>
      <w:lvlJc w:val="left"/>
      <w:pPr>
        <w:ind w:left="4481" w:hanging="360"/>
      </w:pPr>
      <w:rPr>
        <w:rFonts w:ascii="Wingdings" w:hAnsi="Wingdings" w:hint="default"/>
      </w:rPr>
    </w:lvl>
    <w:lvl w:ilvl="6" w:tplc="0C0A0001" w:tentative="1">
      <w:start w:val="1"/>
      <w:numFmt w:val="bullet"/>
      <w:lvlText w:val=""/>
      <w:lvlJc w:val="left"/>
      <w:pPr>
        <w:ind w:left="5201" w:hanging="360"/>
      </w:pPr>
      <w:rPr>
        <w:rFonts w:ascii="Symbol" w:hAnsi="Symbol" w:hint="default"/>
      </w:rPr>
    </w:lvl>
    <w:lvl w:ilvl="7" w:tplc="0C0A0003" w:tentative="1">
      <w:start w:val="1"/>
      <w:numFmt w:val="bullet"/>
      <w:lvlText w:val="o"/>
      <w:lvlJc w:val="left"/>
      <w:pPr>
        <w:ind w:left="5921" w:hanging="360"/>
      </w:pPr>
      <w:rPr>
        <w:rFonts w:ascii="Courier New" w:hAnsi="Courier New" w:cs="Courier New" w:hint="default"/>
      </w:rPr>
    </w:lvl>
    <w:lvl w:ilvl="8" w:tplc="0C0A0005" w:tentative="1">
      <w:start w:val="1"/>
      <w:numFmt w:val="bullet"/>
      <w:lvlText w:val=""/>
      <w:lvlJc w:val="left"/>
      <w:pPr>
        <w:ind w:left="6641" w:hanging="360"/>
      </w:pPr>
      <w:rPr>
        <w:rFonts w:ascii="Wingdings" w:hAnsi="Wingdings" w:hint="default"/>
      </w:rPr>
    </w:lvl>
  </w:abstractNum>
  <w:abstractNum w:abstractNumId="8" w15:restartNumberingAfterBreak="0">
    <w:nsid w:val="47413C91"/>
    <w:multiLevelType w:val="hybridMultilevel"/>
    <w:tmpl w:val="8AA45854"/>
    <w:lvl w:ilvl="0" w:tplc="73365B60">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D85F81"/>
    <w:multiLevelType w:val="hybridMultilevel"/>
    <w:tmpl w:val="6122B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4C7639C"/>
    <w:multiLevelType w:val="hybridMultilevel"/>
    <w:tmpl w:val="43940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5A06B43"/>
    <w:multiLevelType w:val="hybridMultilevel"/>
    <w:tmpl w:val="8692FCA6"/>
    <w:lvl w:ilvl="0" w:tplc="16A89B76">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BC91E10"/>
    <w:multiLevelType w:val="hybridMultilevel"/>
    <w:tmpl w:val="0366B394"/>
    <w:lvl w:ilvl="0" w:tplc="A692C51A">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631EB0"/>
    <w:multiLevelType w:val="hybridMultilevel"/>
    <w:tmpl w:val="4B94EEE0"/>
    <w:lvl w:ilvl="0" w:tplc="A73EA37C">
      <w:start w:val="1"/>
      <w:numFmt w:val="decimal"/>
      <w:lvlText w:val="%1."/>
      <w:lvlJc w:val="left"/>
      <w:pPr>
        <w:ind w:left="720" w:hanging="360"/>
      </w:pPr>
      <w:rPr>
        <w:rFonts w:ascii="Arial" w:hAnsi="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2"/>
  </w:num>
  <w:num w:numId="5">
    <w:abstractNumId w:val="13"/>
  </w:num>
  <w:num w:numId="6">
    <w:abstractNumId w:val="6"/>
  </w:num>
  <w:num w:numId="7">
    <w:abstractNumId w:val="0"/>
  </w:num>
  <w:num w:numId="8">
    <w:abstractNumId w:val="8"/>
  </w:num>
  <w:num w:numId="9">
    <w:abstractNumId w:val="10"/>
  </w:num>
  <w:num w:numId="10">
    <w:abstractNumId w:val="4"/>
  </w:num>
  <w:num w:numId="11">
    <w:abstractNumId w:val="9"/>
  </w:num>
  <w:num w:numId="12">
    <w:abstractNumId w:val="1"/>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83E77"/>
    <w:rsid w:val="00003173"/>
    <w:rsid w:val="00014E9F"/>
    <w:rsid w:val="0002033E"/>
    <w:rsid w:val="0002139C"/>
    <w:rsid w:val="00025EAE"/>
    <w:rsid w:val="00032FBE"/>
    <w:rsid w:val="00036C0D"/>
    <w:rsid w:val="0003761C"/>
    <w:rsid w:val="000469C8"/>
    <w:rsid w:val="00052C4C"/>
    <w:rsid w:val="000543E5"/>
    <w:rsid w:val="0007094D"/>
    <w:rsid w:val="00071095"/>
    <w:rsid w:val="00072715"/>
    <w:rsid w:val="00083E77"/>
    <w:rsid w:val="0008447C"/>
    <w:rsid w:val="0009095A"/>
    <w:rsid w:val="00092579"/>
    <w:rsid w:val="00094093"/>
    <w:rsid w:val="00094B65"/>
    <w:rsid w:val="000A120B"/>
    <w:rsid w:val="000A2C7C"/>
    <w:rsid w:val="000A6EB1"/>
    <w:rsid w:val="000A7D96"/>
    <w:rsid w:val="000B0B36"/>
    <w:rsid w:val="000B5398"/>
    <w:rsid w:val="000B58E6"/>
    <w:rsid w:val="000C09C8"/>
    <w:rsid w:val="000C1151"/>
    <w:rsid w:val="000C36BB"/>
    <w:rsid w:val="000C54F1"/>
    <w:rsid w:val="000C6A01"/>
    <w:rsid w:val="000D40A8"/>
    <w:rsid w:val="000D6215"/>
    <w:rsid w:val="000D6A81"/>
    <w:rsid w:val="000E1A7D"/>
    <w:rsid w:val="000F0C0C"/>
    <w:rsid w:val="000F0F7E"/>
    <w:rsid w:val="000F2042"/>
    <w:rsid w:val="000F208B"/>
    <w:rsid w:val="000F6AE9"/>
    <w:rsid w:val="00100732"/>
    <w:rsid w:val="00101902"/>
    <w:rsid w:val="00102C65"/>
    <w:rsid w:val="001144D1"/>
    <w:rsid w:val="00123F9F"/>
    <w:rsid w:val="001242F1"/>
    <w:rsid w:val="001301A9"/>
    <w:rsid w:val="00130F7F"/>
    <w:rsid w:val="001313CA"/>
    <w:rsid w:val="00131791"/>
    <w:rsid w:val="00134ADD"/>
    <w:rsid w:val="00136D41"/>
    <w:rsid w:val="00145C9E"/>
    <w:rsid w:val="00156B60"/>
    <w:rsid w:val="0015754A"/>
    <w:rsid w:val="00157B87"/>
    <w:rsid w:val="00162F29"/>
    <w:rsid w:val="00166460"/>
    <w:rsid w:val="00172D4E"/>
    <w:rsid w:val="00176EF1"/>
    <w:rsid w:val="001831ED"/>
    <w:rsid w:val="00186315"/>
    <w:rsid w:val="00186465"/>
    <w:rsid w:val="0018790A"/>
    <w:rsid w:val="001910EB"/>
    <w:rsid w:val="001922A5"/>
    <w:rsid w:val="0019677F"/>
    <w:rsid w:val="001A6027"/>
    <w:rsid w:val="001A6122"/>
    <w:rsid w:val="001B27BE"/>
    <w:rsid w:val="001B5579"/>
    <w:rsid w:val="001B7078"/>
    <w:rsid w:val="001C2492"/>
    <w:rsid w:val="001C252B"/>
    <w:rsid w:val="001C2D8A"/>
    <w:rsid w:val="001C5826"/>
    <w:rsid w:val="001D2C76"/>
    <w:rsid w:val="001D4F58"/>
    <w:rsid w:val="001E52C5"/>
    <w:rsid w:val="001E7447"/>
    <w:rsid w:val="001F799A"/>
    <w:rsid w:val="002021D2"/>
    <w:rsid w:val="0020382C"/>
    <w:rsid w:val="00210B17"/>
    <w:rsid w:val="00212339"/>
    <w:rsid w:val="002142A2"/>
    <w:rsid w:val="002150BE"/>
    <w:rsid w:val="00221BA7"/>
    <w:rsid w:val="00223B4E"/>
    <w:rsid w:val="0023410A"/>
    <w:rsid w:val="00251358"/>
    <w:rsid w:val="002638C6"/>
    <w:rsid w:val="002651BF"/>
    <w:rsid w:val="00291A79"/>
    <w:rsid w:val="0029204A"/>
    <w:rsid w:val="00294731"/>
    <w:rsid w:val="00295574"/>
    <w:rsid w:val="00296EE6"/>
    <w:rsid w:val="00297894"/>
    <w:rsid w:val="002A5C69"/>
    <w:rsid w:val="002A64E6"/>
    <w:rsid w:val="002A6A9D"/>
    <w:rsid w:val="002B6DA4"/>
    <w:rsid w:val="002C03F2"/>
    <w:rsid w:val="002C10F9"/>
    <w:rsid w:val="002C2C35"/>
    <w:rsid w:val="002C5E0A"/>
    <w:rsid w:val="002C627D"/>
    <w:rsid w:val="002C64F9"/>
    <w:rsid w:val="002C7529"/>
    <w:rsid w:val="002D2654"/>
    <w:rsid w:val="002D40AE"/>
    <w:rsid w:val="002D4EA8"/>
    <w:rsid w:val="002E29EE"/>
    <w:rsid w:val="002E55F2"/>
    <w:rsid w:val="002F0029"/>
    <w:rsid w:val="0030174D"/>
    <w:rsid w:val="00302F18"/>
    <w:rsid w:val="00307CB0"/>
    <w:rsid w:val="003101A6"/>
    <w:rsid w:val="003310BD"/>
    <w:rsid w:val="003432A1"/>
    <w:rsid w:val="00346086"/>
    <w:rsid w:val="0036143C"/>
    <w:rsid w:val="00361923"/>
    <w:rsid w:val="003619F6"/>
    <w:rsid w:val="00366B43"/>
    <w:rsid w:val="003749F0"/>
    <w:rsid w:val="0037519C"/>
    <w:rsid w:val="003751C1"/>
    <w:rsid w:val="003772A1"/>
    <w:rsid w:val="00377B8C"/>
    <w:rsid w:val="00380C6B"/>
    <w:rsid w:val="00380FA2"/>
    <w:rsid w:val="00381F42"/>
    <w:rsid w:val="00382C5A"/>
    <w:rsid w:val="003945DB"/>
    <w:rsid w:val="003A3846"/>
    <w:rsid w:val="003A6B2B"/>
    <w:rsid w:val="003B179D"/>
    <w:rsid w:val="003B3702"/>
    <w:rsid w:val="003C7F1C"/>
    <w:rsid w:val="003D46BB"/>
    <w:rsid w:val="003E03DE"/>
    <w:rsid w:val="003E3BAD"/>
    <w:rsid w:val="003E5721"/>
    <w:rsid w:val="003F151A"/>
    <w:rsid w:val="003F2AB7"/>
    <w:rsid w:val="003F3658"/>
    <w:rsid w:val="003F67E6"/>
    <w:rsid w:val="003F789C"/>
    <w:rsid w:val="00401235"/>
    <w:rsid w:val="00405BEA"/>
    <w:rsid w:val="00407B32"/>
    <w:rsid w:val="00412A68"/>
    <w:rsid w:val="00420FFD"/>
    <w:rsid w:val="0042372B"/>
    <w:rsid w:val="00427642"/>
    <w:rsid w:val="00427748"/>
    <w:rsid w:val="00435B15"/>
    <w:rsid w:val="00442D50"/>
    <w:rsid w:val="00447549"/>
    <w:rsid w:val="0045194D"/>
    <w:rsid w:val="00455BAA"/>
    <w:rsid w:val="00455EF1"/>
    <w:rsid w:val="00455F8B"/>
    <w:rsid w:val="00461262"/>
    <w:rsid w:val="00466C70"/>
    <w:rsid w:val="004725A8"/>
    <w:rsid w:val="00475DCA"/>
    <w:rsid w:val="00477B9E"/>
    <w:rsid w:val="004844AD"/>
    <w:rsid w:val="0048587F"/>
    <w:rsid w:val="00487933"/>
    <w:rsid w:val="0049099C"/>
    <w:rsid w:val="00494E2C"/>
    <w:rsid w:val="00497879"/>
    <w:rsid w:val="004A4442"/>
    <w:rsid w:val="004A585F"/>
    <w:rsid w:val="004A6999"/>
    <w:rsid w:val="004B03A3"/>
    <w:rsid w:val="004B35AF"/>
    <w:rsid w:val="004C0441"/>
    <w:rsid w:val="004C0AEB"/>
    <w:rsid w:val="004C1543"/>
    <w:rsid w:val="004C5397"/>
    <w:rsid w:val="004D0D7E"/>
    <w:rsid w:val="004D2227"/>
    <w:rsid w:val="004D5D9F"/>
    <w:rsid w:val="004D6EE7"/>
    <w:rsid w:val="004D7F27"/>
    <w:rsid w:val="004E0930"/>
    <w:rsid w:val="004E3406"/>
    <w:rsid w:val="004E66B4"/>
    <w:rsid w:val="004E73F5"/>
    <w:rsid w:val="004F5321"/>
    <w:rsid w:val="004F5890"/>
    <w:rsid w:val="004F6437"/>
    <w:rsid w:val="00501293"/>
    <w:rsid w:val="00506CE9"/>
    <w:rsid w:val="00516F0E"/>
    <w:rsid w:val="0051717A"/>
    <w:rsid w:val="00517395"/>
    <w:rsid w:val="0052466D"/>
    <w:rsid w:val="00524BB9"/>
    <w:rsid w:val="00527599"/>
    <w:rsid w:val="00530BB1"/>
    <w:rsid w:val="005315A4"/>
    <w:rsid w:val="00537050"/>
    <w:rsid w:val="0053723F"/>
    <w:rsid w:val="00537E79"/>
    <w:rsid w:val="005409CD"/>
    <w:rsid w:val="00542F0D"/>
    <w:rsid w:val="00544CD2"/>
    <w:rsid w:val="00550A5D"/>
    <w:rsid w:val="005516F6"/>
    <w:rsid w:val="00562656"/>
    <w:rsid w:val="00565EE9"/>
    <w:rsid w:val="005706A0"/>
    <w:rsid w:val="00571656"/>
    <w:rsid w:val="005720EE"/>
    <w:rsid w:val="00572ECF"/>
    <w:rsid w:val="00574339"/>
    <w:rsid w:val="005769FE"/>
    <w:rsid w:val="005775D8"/>
    <w:rsid w:val="005835F9"/>
    <w:rsid w:val="00584B8C"/>
    <w:rsid w:val="00587FC9"/>
    <w:rsid w:val="005902D3"/>
    <w:rsid w:val="005A3FE4"/>
    <w:rsid w:val="005B206E"/>
    <w:rsid w:val="005B5C28"/>
    <w:rsid w:val="005B78A2"/>
    <w:rsid w:val="005C5733"/>
    <w:rsid w:val="005D2D50"/>
    <w:rsid w:val="005D49C8"/>
    <w:rsid w:val="005E46D3"/>
    <w:rsid w:val="005E7F0F"/>
    <w:rsid w:val="005F240E"/>
    <w:rsid w:val="005F2A45"/>
    <w:rsid w:val="005F3D16"/>
    <w:rsid w:val="005F67C3"/>
    <w:rsid w:val="005F6D66"/>
    <w:rsid w:val="006020C3"/>
    <w:rsid w:val="006024ED"/>
    <w:rsid w:val="00602B84"/>
    <w:rsid w:val="00604805"/>
    <w:rsid w:val="00604C52"/>
    <w:rsid w:val="006214EA"/>
    <w:rsid w:val="00623F69"/>
    <w:rsid w:val="00625A29"/>
    <w:rsid w:val="006304F8"/>
    <w:rsid w:val="0063250C"/>
    <w:rsid w:val="006334EA"/>
    <w:rsid w:val="006346C8"/>
    <w:rsid w:val="00635B91"/>
    <w:rsid w:val="00635D4C"/>
    <w:rsid w:val="006401DD"/>
    <w:rsid w:val="0064053F"/>
    <w:rsid w:val="00640BFC"/>
    <w:rsid w:val="00641A79"/>
    <w:rsid w:val="00643C07"/>
    <w:rsid w:val="00646051"/>
    <w:rsid w:val="00651BE0"/>
    <w:rsid w:val="00653D81"/>
    <w:rsid w:val="006558A6"/>
    <w:rsid w:val="0065630D"/>
    <w:rsid w:val="00670E57"/>
    <w:rsid w:val="00676BBC"/>
    <w:rsid w:val="00677532"/>
    <w:rsid w:val="006801F9"/>
    <w:rsid w:val="0068113F"/>
    <w:rsid w:val="00687B63"/>
    <w:rsid w:val="0069035A"/>
    <w:rsid w:val="00690856"/>
    <w:rsid w:val="00690CF5"/>
    <w:rsid w:val="0069337C"/>
    <w:rsid w:val="00693757"/>
    <w:rsid w:val="00694180"/>
    <w:rsid w:val="006B2A11"/>
    <w:rsid w:val="006C35A2"/>
    <w:rsid w:val="006C371A"/>
    <w:rsid w:val="006C7442"/>
    <w:rsid w:val="006D272C"/>
    <w:rsid w:val="006D3BF1"/>
    <w:rsid w:val="006D5A78"/>
    <w:rsid w:val="006D61EB"/>
    <w:rsid w:val="006D7E44"/>
    <w:rsid w:val="006E0145"/>
    <w:rsid w:val="006E11B3"/>
    <w:rsid w:val="006E504D"/>
    <w:rsid w:val="006F24B4"/>
    <w:rsid w:val="00701303"/>
    <w:rsid w:val="00707293"/>
    <w:rsid w:val="007074B4"/>
    <w:rsid w:val="00714A65"/>
    <w:rsid w:val="00715257"/>
    <w:rsid w:val="007156E0"/>
    <w:rsid w:val="0071580E"/>
    <w:rsid w:val="0071624B"/>
    <w:rsid w:val="00721964"/>
    <w:rsid w:val="00727ABD"/>
    <w:rsid w:val="00734810"/>
    <w:rsid w:val="0073603E"/>
    <w:rsid w:val="00737A55"/>
    <w:rsid w:val="00740B6A"/>
    <w:rsid w:val="007426CA"/>
    <w:rsid w:val="00745545"/>
    <w:rsid w:val="00755487"/>
    <w:rsid w:val="00756FE8"/>
    <w:rsid w:val="00757EE8"/>
    <w:rsid w:val="00757F88"/>
    <w:rsid w:val="00762C31"/>
    <w:rsid w:val="00780622"/>
    <w:rsid w:val="0078104D"/>
    <w:rsid w:val="007852CF"/>
    <w:rsid w:val="0078638A"/>
    <w:rsid w:val="00786610"/>
    <w:rsid w:val="00786DF2"/>
    <w:rsid w:val="00792A40"/>
    <w:rsid w:val="007A14C0"/>
    <w:rsid w:val="007A5F99"/>
    <w:rsid w:val="007A6AF5"/>
    <w:rsid w:val="007B2527"/>
    <w:rsid w:val="007B3836"/>
    <w:rsid w:val="007B4816"/>
    <w:rsid w:val="007B75C6"/>
    <w:rsid w:val="007C115A"/>
    <w:rsid w:val="007C2E84"/>
    <w:rsid w:val="007D2061"/>
    <w:rsid w:val="007D5C70"/>
    <w:rsid w:val="007D773B"/>
    <w:rsid w:val="007E2B57"/>
    <w:rsid w:val="007E2F6C"/>
    <w:rsid w:val="007E5164"/>
    <w:rsid w:val="007F22F6"/>
    <w:rsid w:val="007F2FD2"/>
    <w:rsid w:val="007F406A"/>
    <w:rsid w:val="00806770"/>
    <w:rsid w:val="00810629"/>
    <w:rsid w:val="00815F7D"/>
    <w:rsid w:val="00816AA9"/>
    <w:rsid w:val="00820BA3"/>
    <w:rsid w:val="008344AA"/>
    <w:rsid w:val="008449F1"/>
    <w:rsid w:val="00844DB4"/>
    <w:rsid w:val="0084588D"/>
    <w:rsid w:val="00845EA8"/>
    <w:rsid w:val="00851264"/>
    <w:rsid w:val="0085796C"/>
    <w:rsid w:val="00861A95"/>
    <w:rsid w:val="0086205B"/>
    <w:rsid w:val="008635C5"/>
    <w:rsid w:val="00872DA8"/>
    <w:rsid w:val="00874963"/>
    <w:rsid w:val="00875C15"/>
    <w:rsid w:val="0088019F"/>
    <w:rsid w:val="008851B1"/>
    <w:rsid w:val="00885C78"/>
    <w:rsid w:val="0088679D"/>
    <w:rsid w:val="008878D0"/>
    <w:rsid w:val="00887CB6"/>
    <w:rsid w:val="0089046A"/>
    <w:rsid w:val="008931F7"/>
    <w:rsid w:val="00896454"/>
    <w:rsid w:val="00896C00"/>
    <w:rsid w:val="00896D5F"/>
    <w:rsid w:val="008B1AB5"/>
    <w:rsid w:val="008C54FB"/>
    <w:rsid w:val="008D07D2"/>
    <w:rsid w:val="008D0A34"/>
    <w:rsid w:val="008E02F6"/>
    <w:rsid w:val="008E165A"/>
    <w:rsid w:val="008E25E5"/>
    <w:rsid w:val="008F17B9"/>
    <w:rsid w:val="008F618E"/>
    <w:rsid w:val="00901FB9"/>
    <w:rsid w:val="00903569"/>
    <w:rsid w:val="00906694"/>
    <w:rsid w:val="00911996"/>
    <w:rsid w:val="009163F9"/>
    <w:rsid w:val="00920C73"/>
    <w:rsid w:val="009232FA"/>
    <w:rsid w:val="00923ECA"/>
    <w:rsid w:val="009251B8"/>
    <w:rsid w:val="00934C30"/>
    <w:rsid w:val="00937C6A"/>
    <w:rsid w:val="009411EC"/>
    <w:rsid w:val="0094266B"/>
    <w:rsid w:val="00957A67"/>
    <w:rsid w:val="00960C83"/>
    <w:rsid w:val="00963400"/>
    <w:rsid w:val="00963A7A"/>
    <w:rsid w:val="00965E04"/>
    <w:rsid w:val="00972A42"/>
    <w:rsid w:val="00974869"/>
    <w:rsid w:val="00981704"/>
    <w:rsid w:val="00983C21"/>
    <w:rsid w:val="009840A9"/>
    <w:rsid w:val="00997CA0"/>
    <w:rsid w:val="009A2307"/>
    <w:rsid w:val="009A444B"/>
    <w:rsid w:val="009A5B41"/>
    <w:rsid w:val="009A5E61"/>
    <w:rsid w:val="009B026C"/>
    <w:rsid w:val="009B50A3"/>
    <w:rsid w:val="009B7122"/>
    <w:rsid w:val="009C1063"/>
    <w:rsid w:val="009C5365"/>
    <w:rsid w:val="009C6457"/>
    <w:rsid w:val="009D119E"/>
    <w:rsid w:val="009D1B5C"/>
    <w:rsid w:val="009D64C1"/>
    <w:rsid w:val="009E17C5"/>
    <w:rsid w:val="009E7094"/>
    <w:rsid w:val="009E7584"/>
    <w:rsid w:val="009E7587"/>
    <w:rsid w:val="009F128F"/>
    <w:rsid w:val="009F2C8A"/>
    <w:rsid w:val="009F61A7"/>
    <w:rsid w:val="00A046A0"/>
    <w:rsid w:val="00A04E16"/>
    <w:rsid w:val="00A07345"/>
    <w:rsid w:val="00A10969"/>
    <w:rsid w:val="00A13124"/>
    <w:rsid w:val="00A158F6"/>
    <w:rsid w:val="00A20CEC"/>
    <w:rsid w:val="00A25F35"/>
    <w:rsid w:val="00A3205F"/>
    <w:rsid w:val="00A32D38"/>
    <w:rsid w:val="00A343A4"/>
    <w:rsid w:val="00A41DC1"/>
    <w:rsid w:val="00A43DF2"/>
    <w:rsid w:val="00A473B7"/>
    <w:rsid w:val="00A47D95"/>
    <w:rsid w:val="00A510C7"/>
    <w:rsid w:val="00A5141D"/>
    <w:rsid w:val="00A620E9"/>
    <w:rsid w:val="00A62BFE"/>
    <w:rsid w:val="00A64E0D"/>
    <w:rsid w:val="00A70242"/>
    <w:rsid w:val="00A70FA7"/>
    <w:rsid w:val="00A72A0E"/>
    <w:rsid w:val="00A75EED"/>
    <w:rsid w:val="00A7759E"/>
    <w:rsid w:val="00A77DA0"/>
    <w:rsid w:val="00A80EF9"/>
    <w:rsid w:val="00A8115A"/>
    <w:rsid w:val="00A829A4"/>
    <w:rsid w:val="00A83579"/>
    <w:rsid w:val="00A86DD0"/>
    <w:rsid w:val="00A90666"/>
    <w:rsid w:val="00A90D50"/>
    <w:rsid w:val="00A9208E"/>
    <w:rsid w:val="00A92CC6"/>
    <w:rsid w:val="00A965EE"/>
    <w:rsid w:val="00AA0C73"/>
    <w:rsid w:val="00AA0E95"/>
    <w:rsid w:val="00AA529B"/>
    <w:rsid w:val="00AA6B62"/>
    <w:rsid w:val="00AB70E1"/>
    <w:rsid w:val="00AC0FF2"/>
    <w:rsid w:val="00AC2C19"/>
    <w:rsid w:val="00AC534F"/>
    <w:rsid w:val="00AC53C6"/>
    <w:rsid w:val="00AC7186"/>
    <w:rsid w:val="00AE13BD"/>
    <w:rsid w:val="00AE628F"/>
    <w:rsid w:val="00AE6C66"/>
    <w:rsid w:val="00AF61F2"/>
    <w:rsid w:val="00AF7BD8"/>
    <w:rsid w:val="00B03810"/>
    <w:rsid w:val="00B065A2"/>
    <w:rsid w:val="00B079F6"/>
    <w:rsid w:val="00B07F1B"/>
    <w:rsid w:val="00B357F9"/>
    <w:rsid w:val="00B46647"/>
    <w:rsid w:val="00B47206"/>
    <w:rsid w:val="00B4728E"/>
    <w:rsid w:val="00B53B7F"/>
    <w:rsid w:val="00B563B1"/>
    <w:rsid w:val="00B563E4"/>
    <w:rsid w:val="00B615C7"/>
    <w:rsid w:val="00B627E4"/>
    <w:rsid w:val="00B67CB3"/>
    <w:rsid w:val="00B73CD0"/>
    <w:rsid w:val="00B74914"/>
    <w:rsid w:val="00B764C2"/>
    <w:rsid w:val="00B76717"/>
    <w:rsid w:val="00B80B31"/>
    <w:rsid w:val="00B8273D"/>
    <w:rsid w:val="00B82863"/>
    <w:rsid w:val="00B93913"/>
    <w:rsid w:val="00B950CD"/>
    <w:rsid w:val="00BA2035"/>
    <w:rsid w:val="00BA498C"/>
    <w:rsid w:val="00BA57D8"/>
    <w:rsid w:val="00BA6999"/>
    <w:rsid w:val="00BB1EDA"/>
    <w:rsid w:val="00BB2C3F"/>
    <w:rsid w:val="00BB4577"/>
    <w:rsid w:val="00BC6E8B"/>
    <w:rsid w:val="00BD285C"/>
    <w:rsid w:val="00BD3119"/>
    <w:rsid w:val="00BD6503"/>
    <w:rsid w:val="00BE61DD"/>
    <w:rsid w:val="00BE7B40"/>
    <w:rsid w:val="00C034BC"/>
    <w:rsid w:val="00C053A4"/>
    <w:rsid w:val="00C05877"/>
    <w:rsid w:val="00C1116C"/>
    <w:rsid w:val="00C11358"/>
    <w:rsid w:val="00C1262C"/>
    <w:rsid w:val="00C13946"/>
    <w:rsid w:val="00C16D32"/>
    <w:rsid w:val="00C2017F"/>
    <w:rsid w:val="00C25F1F"/>
    <w:rsid w:val="00C302A2"/>
    <w:rsid w:val="00C33457"/>
    <w:rsid w:val="00C42277"/>
    <w:rsid w:val="00C54C31"/>
    <w:rsid w:val="00C57665"/>
    <w:rsid w:val="00C60285"/>
    <w:rsid w:val="00C64D7F"/>
    <w:rsid w:val="00C76495"/>
    <w:rsid w:val="00C82559"/>
    <w:rsid w:val="00C83ED2"/>
    <w:rsid w:val="00C868FD"/>
    <w:rsid w:val="00C86D08"/>
    <w:rsid w:val="00C901D6"/>
    <w:rsid w:val="00C90F93"/>
    <w:rsid w:val="00C910D4"/>
    <w:rsid w:val="00C91757"/>
    <w:rsid w:val="00C951B8"/>
    <w:rsid w:val="00CA1DD6"/>
    <w:rsid w:val="00CA6F8F"/>
    <w:rsid w:val="00CB051A"/>
    <w:rsid w:val="00CD39E2"/>
    <w:rsid w:val="00CD7E3D"/>
    <w:rsid w:val="00CE0871"/>
    <w:rsid w:val="00CE0F62"/>
    <w:rsid w:val="00CE20B3"/>
    <w:rsid w:val="00CE36A1"/>
    <w:rsid w:val="00CE6B25"/>
    <w:rsid w:val="00CE6DB1"/>
    <w:rsid w:val="00CE7E1A"/>
    <w:rsid w:val="00CF4C4E"/>
    <w:rsid w:val="00CF5129"/>
    <w:rsid w:val="00CF6A77"/>
    <w:rsid w:val="00CF6E74"/>
    <w:rsid w:val="00D02B06"/>
    <w:rsid w:val="00D03E74"/>
    <w:rsid w:val="00D06388"/>
    <w:rsid w:val="00D06998"/>
    <w:rsid w:val="00D1262B"/>
    <w:rsid w:val="00D174FC"/>
    <w:rsid w:val="00D21F23"/>
    <w:rsid w:val="00D22678"/>
    <w:rsid w:val="00D23A65"/>
    <w:rsid w:val="00D263EE"/>
    <w:rsid w:val="00D2701F"/>
    <w:rsid w:val="00D276AA"/>
    <w:rsid w:val="00D35B0D"/>
    <w:rsid w:val="00D420D4"/>
    <w:rsid w:val="00D54AB9"/>
    <w:rsid w:val="00D60851"/>
    <w:rsid w:val="00D614E2"/>
    <w:rsid w:val="00D63B18"/>
    <w:rsid w:val="00D63D0C"/>
    <w:rsid w:val="00D71B72"/>
    <w:rsid w:val="00D7225E"/>
    <w:rsid w:val="00D7446C"/>
    <w:rsid w:val="00D827AB"/>
    <w:rsid w:val="00D9203F"/>
    <w:rsid w:val="00D9584B"/>
    <w:rsid w:val="00D969E6"/>
    <w:rsid w:val="00DA208C"/>
    <w:rsid w:val="00DA4159"/>
    <w:rsid w:val="00DB056B"/>
    <w:rsid w:val="00DB0BAC"/>
    <w:rsid w:val="00DB32A4"/>
    <w:rsid w:val="00DB79A5"/>
    <w:rsid w:val="00DC57F9"/>
    <w:rsid w:val="00DD04A8"/>
    <w:rsid w:val="00DD3DE3"/>
    <w:rsid w:val="00DD47D0"/>
    <w:rsid w:val="00DD717C"/>
    <w:rsid w:val="00DE1C59"/>
    <w:rsid w:val="00DE7DE9"/>
    <w:rsid w:val="00DF00C8"/>
    <w:rsid w:val="00DF26D9"/>
    <w:rsid w:val="00DF3973"/>
    <w:rsid w:val="00DF47BA"/>
    <w:rsid w:val="00DF5F80"/>
    <w:rsid w:val="00E0227F"/>
    <w:rsid w:val="00E028A7"/>
    <w:rsid w:val="00E05F0A"/>
    <w:rsid w:val="00E0747D"/>
    <w:rsid w:val="00E077FE"/>
    <w:rsid w:val="00E12D6B"/>
    <w:rsid w:val="00E2325E"/>
    <w:rsid w:val="00E2799E"/>
    <w:rsid w:val="00E311DB"/>
    <w:rsid w:val="00E37EE2"/>
    <w:rsid w:val="00E4114B"/>
    <w:rsid w:val="00E427ED"/>
    <w:rsid w:val="00E53341"/>
    <w:rsid w:val="00E53C61"/>
    <w:rsid w:val="00E56D2F"/>
    <w:rsid w:val="00E62C5A"/>
    <w:rsid w:val="00E7441D"/>
    <w:rsid w:val="00E747E9"/>
    <w:rsid w:val="00E7692D"/>
    <w:rsid w:val="00E84F1E"/>
    <w:rsid w:val="00E87497"/>
    <w:rsid w:val="00E91438"/>
    <w:rsid w:val="00E92142"/>
    <w:rsid w:val="00E936AD"/>
    <w:rsid w:val="00EA0A96"/>
    <w:rsid w:val="00EA7658"/>
    <w:rsid w:val="00EB221E"/>
    <w:rsid w:val="00EB279D"/>
    <w:rsid w:val="00EB31BB"/>
    <w:rsid w:val="00EB5097"/>
    <w:rsid w:val="00EC24AE"/>
    <w:rsid w:val="00EC485D"/>
    <w:rsid w:val="00ED3868"/>
    <w:rsid w:val="00ED6D9B"/>
    <w:rsid w:val="00EE355B"/>
    <w:rsid w:val="00EE6048"/>
    <w:rsid w:val="00EF4B70"/>
    <w:rsid w:val="00F01F9E"/>
    <w:rsid w:val="00F033D2"/>
    <w:rsid w:val="00F1337D"/>
    <w:rsid w:val="00F23CB3"/>
    <w:rsid w:val="00F24ABF"/>
    <w:rsid w:val="00F31F02"/>
    <w:rsid w:val="00F35CA8"/>
    <w:rsid w:val="00F42416"/>
    <w:rsid w:val="00F42F05"/>
    <w:rsid w:val="00F51849"/>
    <w:rsid w:val="00F5639E"/>
    <w:rsid w:val="00F57918"/>
    <w:rsid w:val="00F615F1"/>
    <w:rsid w:val="00F626CC"/>
    <w:rsid w:val="00F6569A"/>
    <w:rsid w:val="00F70413"/>
    <w:rsid w:val="00F7284B"/>
    <w:rsid w:val="00F7376C"/>
    <w:rsid w:val="00F7675E"/>
    <w:rsid w:val="00F924B9"/>
    <w:rsid w:val="00F928FA"/>
    <w:rsid w:val="00F94129"/>
    <w:rsid w:val="00F94BDF"/>
    <w:rsid w:val="00FA3CE4"/>
    <w:rsid w:val="00FC14A5"/>
    <w:rsid w:val="00FC1A9E"/>
    <w:rsid w:val="00FC31EA"/>
    <w:rsid w:val="00FD059C"/>
    <w:rsid w:val="00FD2ACB"/>
    <w:rsid w:val="00FD5270"/>
    <w:rsid w:val="00FD707A"/>
    <w:rsid w:val="00FE1765"/>
    <w:rsid w:val="00FE4D99"/>
    <w:rsid w:val="00FF028C"/>
    <w:rsid w:val="00FF4E52"/>
    <w:rsid w:val="00FF79A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6289B"/>
  <w15:docId w15:val="{F3E8E8B6-0BFF-4B57-976B-1DF4F8AEC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C0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3E77"/>
    <w:pPr>
      <w:spacing w:after="200" w:line="276" w:lineRule="auto"/>
      <w:ind w:left="720"/>
      <w:contextualSpacing/>
    </w:pPr>
    <w:rPr>
      <w:lang w:val="en-GB"/>
    </w:rPr>
  </w:style>
  <w:style w:type="paragraph" w:styleId="Encabezado">
    <w:name w:val="header"/>
    <w:basedOn w:val="Normal"/>
    <w:link w:val="EncabezadoCar"/>
    <w:uiPriority w:val="99"/>
    <w:unhideWhenUsed/>
    <w:rsid w:val="00083E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3E77"/>
  </w:style>
  <w:style w:type="paragraph" w:styleId="Piedepgina">
    <w:name w:val="footer"/>
    <w:basedOn w:val="Normal"/>
    <w:link w:val="PiedepginaCar"/>
    <w:uiPriority w:val="99"/>
    <w:unhideWhenUsed/>
    <w:rsid w:val="00083E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3E77"/>
  </w:style>
  <w:style w:type="table" w:styleId="Tablaconcuadrcula">
    <w:name w:val="Table Grid"/>
    <w:basedOn w:val="Tablanormal"/>
    <w:uiPriority w:val="59"/>
    <w:rsid w:val="00083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033E"/>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02033E"/>
    <w:pPr>
      <w:autoSpaceDE w:val="0"/>
      <w:autoSpaceDN w:val="0"/>
      <w:adjustRightInd w:val="0"/>
      <w:spacing w:after="0" w:line="240" w:lineRule="auto"/>
    </w:pPr>
    <w:rPr>
      <w:rFonts w:ascii="Symbol" w:hAnsi="Symbol" w:cs="Symbol"/>
      <w:color w:val="000000"/>
      <w:sz w:val="24"/>
      <w:szCs w:val="24"/>
    </w:rPr>
  </w:style>
  <w:style w:type="character" w:styleId="Hipervnculo">
    <w:name w:val="Hyperlink"/>
    <w:basedOn w:val="Fuentedeprrafopredeter"/>
    <w:uiPriority w:val="99"/>
    <w:unhideWhenUsed/>
    <w:rsid w:val="00CF5129"/>
    <w:rPr>
      <w:color w:val="0563C1" w:themeColor="hyperlink"/>
      <w:u w:val="single"/>
    </w:rPr>
  </w:style>
  <w:style w:type="character" w:customStyle="1" w:styleId="Mencinsinresolver1">
    <w:name w:val="Mención sin resolver1"/>
    <w:basedOn w:val="Fuentedeprrafopredeter"/>
    <w:uiPriority w:val="99"/>
    <w:semiHidden/>
    <w:unhideWhenUsed/>
    <w:rsid w:val="00CF5129"/>
    <w:rPr>
      <w:color w:val="605E5C"/>
      <w:shd w:val="clear" w:color="auto" w:fill="E1DFDD"/>
    </w:rPr>
  </w:style>
  <w:style w:type="paragraph" w:styleId="Textodeglobo">
    <w:name w:val="Balloon Text"/>
    <w:basedOn w:val="Normal"/>
    <w:link w:val="TextodegloboCar"/>
    <w:uiPriority w:val="99"/>
    <w:semiHidden/>
    <w:unhideWhenUsed/>
    <w:rsid w:val="001C25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52B"/>
    <w:rPr>
      <w:rFonts w:ascii="Tahoma" w:hAnsi="Tahoma" w:cs="Tahoma"/>
      <w:sz w:val="16"/>
      <w:szCs w:val="16"/>
    </w:rPr>
  </w:style>
  <w:style w:type="character" w:styleId="Mencinsinresolver">
    <w:name w:val="Unresolved Mention"/>
    <w:basedOn w:val="Fuentedeprrafopredeter"/>
    <w:uiPriority w:val="99"/>
    <w:semiHidden/>
    <w:unhideWhenUsed/>
    <w:rsid w:val="00625A29"/>
    <w:rPr>
      <w:color w:val="605E5C"/>
      <w:shd w:val="clear" w:color="auto" w:fill="E1DFDD"/>
    </w:rPr>
  </w:style>
  <w:style w:type="paragraph" w:customStyle="1" w:styleId="TableParagraph">
    <w:name w:val="Table Paragraph"/>
    <w:basedOn w:val="Normal"/>
    <w:uiPriority w:val="1"/>
    <w:qFormat/>
    <w:rsid w:val="00092579"/>
    <w:pPr>
      <w:widowControl w:val="0"/>
      <w:autoSpaceDE w:val="0"/>
      <w:autoSpaceDN w:val="0"/>
      <w:spacing w:after="0" w:line="240" w:lineRule="auto"/>
      <w:ind w:left="21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euskalit.net/hizkuntzenkudeaketabilatzailea/"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alarizgoitia@argiafundazioa.org"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argiafundazioa.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DBABF88B743D4AAFA1E3A0D086022F" ma:contentTypeVersion="16" ma:contentTypeDescription="Crear nuevo documento." ma:contentTypeScope="" ma:versionID="79d9e8a61194f3d107f192bf65a8a31f">
  <xsd:schema xmlns:xsd="http://www.w3.org/2001/XMLSchema" xmlns:xs="http://www.w3.org/2001/XMLSchema" xmlns:p="http://schemas.microsoft.com/office/2006/metadata/properties" xmlns:ns2="599bc68e-9422-4044-9d91-a1f640fa1b69" xmlns:ns3="bb4a4f82-a198-4803-90fe-90722db69acb" targetNamespace="http://schemas.microsoft.com/office/2006/metadata/properties" ma:root="true" ma:fieldsID="2d5edf627dd4f813aa7899e7472ba3ec" ns2:_="" ns3:_="">
    <xsd:import namespace="599bc68e-9422-4044-9d91-a1f640fa1b69"/>
    <xsd:import namespace="bb4a4f82-a198-4803-90fe-90722db69a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bc68e-9422-4044-9d91-a1f640fa1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289085b8-729d-4afd-89d2-1bd3022f5b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4a4f82-a198-4803-90fe-90722db69acb"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50b09476-a964-4fe9-b5b0-fadc7dad4faa}" ma:internalName="TaxCatchAll" ma:showField="CatchAllData" ma:web="bb4a4f82-a198-4803-90fe-90722db69a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9bc68e-9422-4044-9d91-a1f640fa1b69">
      <Terms xmlns="http://schemas.microsoft.com/office/infopath/2007/PartnerControls"/>
    </lcf76f155ced4ddcb4097134ff3c332f>
    <TaxCatchAll xmlns="bb4a4f82-a198-4803-90fe-90722db69ac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40EED-F665-45AA-B91E-5FCF3D82C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bc68e-9422-4044-9d91-a1f640fa1b69"/>
    <ds:schemaRef ds:uri="bb4a4f82-a198-4803-90fe-90722db69a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2D0A8E-471B-4C76-9B36-CDA783A63341}">
  <ds:schemaRefs>
    <ds:schemaRef ds:uri="http://schemas.microsoft.com/sharepoint/v3/contenttype/forms"/>
  </ds:schemaRefs>
</ds:datastoreItem>
</file>

<file path=customXml/itemProps3.xml><?xml version="1.0" encoding="utf-8"?>
<ds:datastoreItem xmlns:ds="http://schemas.openxmlformats.org/officeDocument/2006/customXml" ds:itemID="{9B468B4F-0143-486E-9A3C-3B69ECC29FF0}">
  <ds:schemaRefs>
    <ds:schemaRef ds:uri="http://schemas.microsoft.com/office/2006/metadata/properties"/>
    <ds:schemaRef ds:uri="http://schemas.microsoft.com/office/infopath/2007/PartnerControls"/>
    <ds:schemaRef ds:uri="599bc68e-9422-4044-9d91-a1f640fa1b69"/>
    <ds:schemaRef ds:uri="bb4a4f82-a198-4803-90fe-90722db69acb"/>
  </ds:schemaRefs>
</ds:datastoreItem>
</file>

<file path=customXml/itemProps4.xml><?xml version="1.0" encoding="utf-8"?>
<ds:datastoreItem xmlns:ds="http://schemas.openxmlformats.org/officeDocument/2006/customXml" ds:itemID="{20952270-D591-42DB-87D3-A65087B26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813</TotalTime>
  <Pages>13</Pages>
  <Words>1791</Words>
  <Characters>9853</Characters>
  <Application>Microsoft Office Word</Application>
  <DocSecurity>0</DocSecurity>
  <Lines>82</Lines>
  <Paragraphs>23</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
  <LinksUpToDate>false</LinksUpToDate>
  <CharactersWithSpaces>11621</CharactersWithSpaces>
  <SharedDoc>false</SharedDoc>
  <HLinks>
    <vt:vector size="18" baseType="variant">
      <vt:variant>
        <vt:i4>852027</vt:i4>
      </vt:variant>
      <vt:variant>
        <vt:i4>6</vt:i4>
      </vt:variant>
      <vt:variant>
        <vt:i4>0</vt:i4>
      </vt:variant>
      <vt:variant>
        <vt:i4>5</vt:i4>
      </vt:variant>
      <vt:variant>
        <vt:lpwstr>http://www.euskalit.net/encuestas/inscripciones/encuesta.php?id_enc=46&amp;eus=1&amp;idioma=eu</vt:lpwstr>
      </vt:variant>
      <vt:variant>
        <vt:lpwstr/>
      </vt:variant>
      <vt:variant>
        <vt:i4>2752536</vt:i4>
      </vt:variant>
      <vt:variant>
        <vt:i4>3</vt:i4>
      </vt:variant>
      <vt:variant>
        <vt:i4>0</vt:i4>
      </vt:variant>
      <vt:variant>
        <vt:i4>5</vt:i4>
      </vt:variant>
      <vt:variant>
        <vt:lpwstr>mailto:glasuen@euskalit.net</vt:lpwstr>
      </vt:variant>
      <vt:variant>
        <vt:lpwstr/>
      </vt:variant>
      <vt:variant>
        <vt:i4>5308492</vt:i4>
      </vt:variant>
      <vt:variant>
        <vt:i4>0</vt:i4>
      </vt:variant>
      <vt:variant>
        <vt:i4>0</vt:i4>
      </vt:variant>
      <vt:variant>
        <vt:i4>5</vt:i4>
      </vt:variant>
      <vt:variant>
        <vt:lpwstr>http://www.euskalit.net/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GALDER LASUEN</dc:creator>
  <cp:keywords/>
  <dc:description/>
  <cp:lastModifiedBy>Zaloa Aranzabal</cp:lastModifiedBy>
  <cp:revision>504</cp:revision>
  <dcterms:created xsi:type="dcterms:W3CDTF">2022-06-09T09:21:00Z</dcterms:created>
  <dcterms:modified xsi:type="dcterms:W3CDTF">2024-05-10T08:10:00Z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0x010100BCDBABF88B743D4AAFA1E3A0D086022F</vt:lpwstr>
  </property>
  <property fmtid="{D5CDD505-2E9C-101B-9397-08002B2CF9AE}" pid="3" name="MediaServiceImageTags">
    <vt:lpwstr/>
  </property>
</Properties>
</file>